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50DA" w:rsidRPr="0066781E" w:rsidRDefault="008C50DA" w:rsidP="008C50DA">
      <w:pPr>
        <w:jc w:val="center"/>
        <w:rPr>
          <w:rFonts w:ascii="Times New Roman" w:hAnsi="Times New Roman"/>
          <w:b/>
        </w:rPr>
      </w:pPr>
      <w:r w:rsidRPr="0066781E">
        <w:rPr>
          <w:rFonts w:ascii="Times New Roman" w:hAnsi="Times New Roman"/>
          <w:b/>
        </w:rPr>
        <w:t>TRƯỜNG THCS NGUYỄN ĐỨC CẢNH</w:t>
      </w:r>
    </w:p>
    <w:p w:rsidR="008C50DA" w:rsidRPr="0066781E" w:rsidRDefault="008C50DA" w:rsidP="008C50DA">
      <w:pPr>
        <w:jc w:val="center"/>
        <w:rPr>
          <w:rFonts w:ascii="Times New Roman" w:hAnsi="Times New Roman"/>
          <w:b/>
        </w:rPr>
      </w:pPr>
      <w:r>
        <w:rPr>
          <w:rFonts w:ascii="Times New Roman" w:hAnsi="Times New Roman"/>
          <w:b/>
        </w:rPr>
        <w:t>QUÁ TRÌNH</w:t>
      </w:r>
      <w:r w:rsidRPr="0066781E">
        <w:rPr>
          <w:rFonts w:ascii="Times New Roman" w:hAnsi="Times New Roman"/>
          <w:b/>
        </w:rPr>
        <w:t xml:space="preserve"> HÌNH THÀNH VÀ PHÁT TRIỂN</w:t>
      </w:r>
    </w:p>
    <w:p w:rsidR="008C50DA" w:rsidRPr="0066781E" w:rsidRDefault="008C50DA" w:rsidP="008C50DA">
      <w:pPr>
        <w:jc w:val="center"/>
        <w:rPr>
          <w:rFonts w:ascii="Times New Roman" w:hAnsi="Times New Roman"/>
          <w:b/>
        </w:rPr>
      </w:pPr>
    </w:p>
    <w:p w:rsidR="008C50DA" w:rsidRPr="0066781E" w:rsidRDefault="008C50DA" w:rsidP="008C50DA">
      <w:pPr>
        <w:ind w:firstLine="720"/>
        <w:jc w:val="both"/>
        <w:rPr>
          <w:rFonts w:ascii="Times New Roman" w:hAnsi="Times New Roman"/>
          <w:lang w:val="pt-BR"/>
        </w:rPr>
      </w:pPr>
      <w:r w:rsidRPr="0066781E">
        <w:rPr>
          <w:rFonts w:ascii="Times New Roman" w:hAnsi="Times New Roman"/>
          <w:lang w:val="pt-BR"/>
        </w:rPr>
        <w:t>Tháng 6 năm 2004, trước xu thế phát triển của xã hội, nhu cầu học tập ngày càng lớn của nhân dân địa phương, khối THCS của hai trường Nguyễn Văn Cừ và Mạo Khê B được tách ra để sáp lập trường trung học cơ sở và trường THCS Nguyễn Đức Cảnh được thành lập theo QĐ số 414/QĐ-UB ngày 20 tháng 6 năm 2004 của Ủy ban nhân dân huyện Đông Triều.</w:t>
      </w:r>
    </w:p>
    <w:p w:rsidR="008C50DA" w:rsidRPr="0066781E" w:rsidRDefault="008C50DA" w:rsidP="008C50DA">
      <w:pPr>
        <w:ind w:firstLine="720"/>
        <w:jc w:val="both"/>
        <w:rPr>
          <w:rFonts w:ascii="Times New Roman" w:hAnsi="Times New Roman"/>
          <w:lang w:val="pt-BR"/>
        </w:rPr>
      </w:pPr>
      <w:r w:rsidRPr="0066781E">
        <w:rPr>
          <w:rFonts w:ascii="Times New Roman" w:hAnsi="Times New Roman"/>
          <w:lang w:val="pt-BR"/>
        </w:rPr>
        <w:t xml:space="preserve">Trong </w:t>
      </w:r>
      <w:r>
        <w:rPr>
          <w:rFonts w:ascii="Times New Roman" w:hAnsi="Times New Roman"/>
          <w:lang w:val="pt-BR"/>
        </w:rPr>
        <w:t>nhiều</w:t>
      </w:r>
      <w:r w:rsidRPr="0066781E">
        <w:rPr>
          <w:rFonts w:ascii="Times New Roman" w:hAnsi="Times New Roman"/>
          <w:lang w:val="pt-BR"/>
        </w:rPr>
        <w:t xml:space="preserve"> năm qua, tập thể cán bộ, giáo viên, nhân viên và học sinh của trường đã nỗ lực không ngừng để trường trở thành điểm sáng về giáo dục đào tạo của </w:t>
      </w:r>
      <w:r>
        <w:rPr>
          <w:rFonts w:ascii="Times New Roman" w:hAnsi="Times New Roman"/>
          <w:lang w:val="pt-BR"/>
        </w:rPr>
        <w:t>thị xã</w:t>
      </w:r>
      <w:r w:rsidRPr="0066781E">
        <w:rPr>
          <w:rFonts w:ascii="Times New Roman" w:hAnsi="Times New Roman"/>
          <w:lang w:val="pt-BR"/>
        </w:rPr>
        <w:t xml:space="preserve"> Đông Triều, tỉnh Quảng Ninh. Chất lượng đào tạo hàng năm có sự chuyển biến rõ rệt, năm sau cao hơn năm trước. Tỉ lệ học sinh lên lớp trên 99</w:t>
      </w:r>
      <w:r>
        <w:rPr>
          <w:rFonts w:ascii="Times New Roman" w:hAnsi="Times New Roman"/>
          <w:lang w:val="pt-BR"/>
        </w:rPr>
        <w:t>,9</w:t>
      </w:r>
      <w:r w:rsidRPr="0066781E">
        <w:rPr>
          <w:rFonts w:ascii="Times New Roman" w:hAnsi="Times New Roman"/>
          <w:lang w:val="pt-BR"/>
        </w:rPr>
        <w:t>%, tỉ lệ học sinh tốt nghiệp là 100%.</w:t>
      </w:r>
    </w:p>
    <w:p w:rsidR="008C50DA" w:rsidRPr="0066781E" w:rsidRDefault="008C50DA" w:rsidP="008C50DA">
      <w:pPr>
        <w:ind w:firstLine="720"/>
        <w:jc w:val="both"/>
        <w:rPr>
          <w:rFonts w:ascii="Times New Roman" w:hAnsi="Times New Roman"/>
          <w:lang w:val="pt-BR"/>
        </w:rPr>
      </w:pPr>
      <w:r w:rsidRPr="0066781E">
        <w:rPr>
          <w:rFonts w:ascii="Times New Roman" w:hAnsi="Times New Roman"/>
          <w:lang w:val="pt-BR"/>
        </w:rPr>
        <w:t xml:space="preserve">Tháng 3 năm 2006, trường được công nhận đạt chuẩn quốc gia đã đánh dấu một bước ngoặt trong quá trình phấn đấu phát triển và trưởng thành của nhà trường trong hệ thống giáo dục của huyện Đông Triều. Tháng 8 năm 2014 trường được công nhận đạt chuẩn chất lượng trường học cấp độ 3 (cấp độ cao nhất) (trường THCS thứ tư trong toàn tỉnh đạt được danh hiệu này). </w:t>
      </w:r>
      <w:r>
        <w:rPr>
          <w:rFonts w:ascii="Times New Roman" w:hAnsi="Times New Roman"/>
          <w:lang w:val="pt-BR"/>
        </w:rPr>
        <w:t xml:space="preserve">Tháng 1 năm 2020 trường đạt chuẩn quốc gia mức độ 2 và chuẩn chất lượng mức độ 3. </w:t>
      </w:r>
      <w:r w:rsidRPr="0066781E">
        <w:rPr>
          <w:rFonts w:ascii="Times New Roman" w:hAnsi="Times New Roman"/>
          <w:lang w:val="pt-BR"/>
        </w:rPr>
        <w:t>Nhà trường phấn đấu xây dựng “Thương hiệu”: “Chất lượng giáo dục là danh dự của Nhà trường và cá nhân các thầy cô giáo” để Nhà trường luôn là “Địa chỉ tin cậy của học sinh và nhân dân trong khu vực”.</w:t>
      </w:r>
    </w:p>
    <w:p w:rsidR="008C50DA" w:rsidRPr="0066781E" w:rsidRDefault="008C50DA" w:rsidP="008C50DA">
      <w:pPr>
        <w:ind w:firstLine="720"/>
        <w:jc w:val="both"/>
        <w:rPr>
          <w:rFonts w:ascii="Times New Roman" w:hAnsi="Times New Roman"/>
        </w:rPr>
      </w:pPr>
      <w:r w:rsidRPr="0066781E">
        <w:rPr>
          <w:rFonts w:ascii="Times New Roman" w:hAnsi="Times New Roman"/>
        </w:rPr>
        <w:t>Nhà trường luôn làm tốt công tác đầu tư cơ sở vật chất, trang thiết bị dạy học đảm bảo phục vụ tốt cho các hoạt động giáo dục của nhà trường. Bên cạnh đó nhà trường còn có nhiệm vụ tổ chức các hoạt động văn hoá, xã hội phục vụ nhiệm vụ chính trị của ngành và của địa phương. Kết hợp với các lực lượng tham gia các hoạt động khác của địa phương để nhà trường luôn gắn với sự phát triển về kinh tế - xã hội ở địa phương, góp phần trực tiếp vào việc thực hiện các mục tiêu kinh tế xã hội của đại phương hàng năm.</w:t>
      </w:r>
    </w:p>
    <w:p w:rsidR="00CB3922" w:rsidRDefault="008C50DA" w:rsidP="008C50DA">
      <w:pPr>
        <w:jc w:val="both"/>
        <w:rPr>
          <w:rFonts w:ascii="Times New Roman" w:hAnsi="Times New Roman"/>
        </w:rPr>
      </w:pPr>
      <w:r>
        <w:tab/>
      </w:r>
      <w:r w:rsidRPr="008C50DA">
        <w:rPr>
          <w:rFonts w:ascii="Times New Roman" w:hAnsi="Times New Roman"/>
        </w:rPr>
        <w:t>Tr</w:t>
      </w:r>
      <w:r w:rsidRPr="008C50DA">
        <w:rPr>
          <w:rFonts w:ascii="Times New Roman" w:hAnsi="Times New Roman"/>
          <w:lang w:val="vi-VN"/>
        </w:rPr>
        <w:t xml:space="preserve">ường THCS Nguyễn Đức Cảnh nhiều năm liên tục là </w:t>
      </w:r>
      <w:r>
        <w:rPr>
          <w:rFonts w:ascii="Times New Roman" w:hAnsi="Times New Roman"/>
        </w:rPr>
        <w:t>Tập thể lao đ</w:t>
      </w:r>
      <w:r w:rsidR="007104D3">
        <w:rPr>
          <w:rFonts w:ascii="Times New Roman" w:hAnsi="Times New Roman"/>
        </w:rPr>
        <w:t>ộ</w:t>
      </w:r>
      <w:r>
        <w:rPr>
          <w:rFonts w:ascii="Times New Roman" w:hAnsi="Times New Roman"/>
        </w:rPr>
        <w:t>ng xuất sắc, nhiều lần được UBND tỉnh tặng Bằng khen, năm 2014 được Thủ tướng Chính phủ tặng Bằng khen.</w:t>
      </w:r>
    </w:p>
    <w:p w:rsidR="00AF1F50" w:rsidRPr="008C50DA" w:rsidRDefault="00950188" w:rsidP="008C50DA">
      <w:pPr>
        <w:jc w:val="both"/>
        <w:rPr>
          <w:rFonts w:ascii="Times New Roman" w:hAnsi="Times New Roman"/>
        </w:rPr>
      </w:pPr>
      <w:r>
        <w:rPr>
          <w:rFonts w:ascii="Times New Roman" w:hAnsi="Times New Roman"/>
          <w:noProof/>
        </w:rPr>
        <w:drawing>
          <wp:anchor distT="0" distB="0" distL="114300" distR="114300" simplePos="0" relativeHeight="251659264" behindDoc="0" locked="0" layoutInCell="1" allowOverlap="1">
            <wp:simplePos x="0" y="0"/>
            <wp:positionH relativeFrom="column">
              <wp:posOffset>-251460</wp:posOffset>
            </wp:positionH>
            <wp:positionV relativeFrom="paragraph">
              <wp:posOffset>297815</wp:posOffset>
            </wp:positionV>
            <wp:extent cx="6307455" cy="2933700"/>
            <wp:effectExtent l="19050" t="0" r="0" b="0"/>
            <wp:wrapSquare wrapText="bothSides"/>
            <wp:docPr id="3" name="Picture 1" descr="C:\Users\Admin\Downloads\THCS Nguyen Duc Canh-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THCS Nguyen Duc Canh-01 (2).jpg"/>
                    <pic:cNvPicPr>
                      <a:picLocks noChangeAspect="1" noChangeArrowheads="1"/>
                    </pic:cNvPicPr>
                  </pic:nvPicPr>
                  <pic:blipFill>
                    <a:blip r:embed="rId6"/>
                    <a:srcRect l="57286" t="19755" b="43538"/>
                    <a:stretch>
                      <a:fillRect/>
                    </a:stretch>
                  </pic:blipFill>
                  <pic:spPr bwMode="auto">
                    <a:xfrm>
                      <a:off x="0" y="0"/>
                      <a:ext cx="6307455" cy="2933700"/>
                    </a:xfrm>
                    <a:prstGeom prst="rect">
                      <a:avLst/>
                    </a:prstGeom>
                    <a:noFill/>
                    <a:ln w="9525">
                      <a:noFill/>
                      <a:miter lim="800000"/>
                      <a:headEnd/>
                      <a:tailEnd/>
                    </a:ln>
                  </pic:spPr>
                </pic:pic>
              </a:graphicData>
            </a:graphic>
          </wp:anchor>
        </w:drawing>
      </w:r>
    </w:p>
    <w:sectPr w:rsidR="00AF1F50" w:rsidRPr="008C50DA" w:rsidSect="00AF1F50">
      <w:pgSz w:w="11907" w:h="16840" w:code="9"/>
      <w:pgMar w:top="568" w:right="992"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7609" w:rsidRDefault="00B77609" w:rsidP="00950188">
      <w:r>
        <w:separator/>
      </w:r>
    </w:p>
  </w:endnote>
  <w:endnote w:type="continuationSeparator" w:id="1">
    <w:p w:rsidR="00B77609" w:rsidRDefault="00B77609" w:rsidP="0095018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7609" w:rsidRDefault="00B77609" w:rsidP="00950188">
      <w:r>
        <w:separator/>
      </w:r>
    </w:p>
  </w:footnote>
  <w:footnote w:type="continuationSeparator" w:id="1">
    <w:p w:rsidR="00B77609" w:rsidRDefault="00B77609" w:rsidP="00950188">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30"/>
  <w:displayHorizontalDrawingGridEvery w:val="2"/>
  <w:displayVerticalDrawingGridEvery w:val="2"/>
  <w:characterSpacingControl w:val="doNotCompress"/>
  <w:footnotePr>
    <w:footnote w:id="0"/>
    <w:footnote w:id="1"/>
  </w:footnotePr>
  <w:endnotePr>
    <w:endnote w:id="0"/>
    <w:endnote w:id="1"/>
  </w:endnotePr>
  <w:compat/>
  <w:rsids>
    <w:rsidRoot w:val="008C50DA"/>
    <w:rsid w:val="00094F74"/>
    <w:rsid w:val="00164303"/>
    <w:rsid w:val="006911D8"/>
    <w:rsid w:val="007104D3"/>
    <w:rsid w:val="008C50DA"/>
    <w:rsid w:val="00950188"/>
    <w:rsid w:val="00AF1F50"/>
    <w:rsid w:val="00B660BB"/>
    <w:rsid w:val="00B77609"/>
    <w:rsid w:val="00C55A50"/>
    <w:rsid w:val="00CB3922"/>
    <w:rsid w:val="00DB4258"/>
    <w:rsid w:val="00E210F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50DA"/>
    <w:pPr>
      <w:spacing w:after="0" w:line="240" w:lineRule="auto"/>
    </w:pPr>
    <w:rPr>
      <w:rFonts w:ascii=".VnTime" w:eastAsia="Times New Roman" w:hAnsi=".VnTime" w:cs="Times New Roman"/>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F1F50"/>
    <w:rPr>
      <w:rFonts w:ascii="Tahoma" w:hAnsi="Tahoma" w:cs="Tahoma"/>
      <w:sz w:val="16"/>
      <w:szCs w:val="16"/>
    </w:rPr>
  </w:style>
  <w:style w:type="character" w:customStyle="1" w:styleId="BalloonTextChar">
    <w:name w:val="Balloon Text Char"/>
    <w:basedOn w:val="DefaultParagraphFont"/>
    <w:link w:val="BalloonText"/>
    <w:uiPriority w:val="99"/>
    <w:semiHidden/>
    <w:rsid w:val="00AF1F50"/>
    <w:rPr>
      <w:rFonts w:ascii="Tahoma" w:eastAsia="Times New Roman" w:hAnsi="Tahoma" w:cs="Tahoma"/>
      <w:sz w:val="16"/>
      <w:szCs w:val="16"/>
    </w:rPr>
  </w:style>
  <w:style w:type="paragraph" w:styleId="Header">
    <w:name w:val="header"/>
    <w:basedOn w:val="Normal"/>
    <w:link w:val="HeaderChar"/>
    <w:uiPriority w:val="99"/>
    <w:semiHidden/>
    <w:unhideWhenUsed/>
    <w:rsid w:val="00950188"/>
    <w:pPr>
      <w:tabs>
        <w:tab w:val="center" w:pos="4680"/>
        <w:tab w:val="right" w:pos="9360"/>
      </w:tabs>
    </w:pPr>
  </w:style>
  <w:style w:type="character" w:customStyle="1" w:styleId="HeaderChar">
    <w:name w:val="Header Char"/>
    <w:basedOn w:val="DefaultParagraphFont"/>
    <w:link w:val="Header"/>
    <w:uiPriority w:val="99"/>
    <w:semiHidden/>
    <w:rsid w:val="00950188"/>
    <w:rPr>
      <w:rFonts w:ascii=".VnTime" w:eastAsia="Times New Roman" w:hAnsi=".VnTime" w:cs="Times New Roman"/>
      <w:szCs w:val="28"/>
    </w:rPr>
  </w:style>
  <w:style w:type="paragraph" w:styleId="Footer">
    <w:name w:val="footer"/>
    <w:basedOn w:val="Normal"/>
    <w:link w:val="FooterChar"/>
    <w:uiPriority w:val="99"/>
    <w:semiHidden/>
    <w:unhideWhenUsed/>
    <w:rsid w:val="00950188"/>
    <w:pPr>
      <w:tabs>
        <w:tab w:val="center" w:pos="4680"/>
        <w:tab w:val="right" w:pos="9360"/>
      </w:tabs>
    </w:pPr>
  </w:style>
  <w:style w:type="character" w:customStyle="1" w:styleId="FooterChar">
    <w:name w:val="Footer Char"/>
    <w:basedOn w:val="DefaultParagraphFont"/>
    <w:link w:val="Footer"/>
    <w:uiPriority w:val="99"/>
    <w:semiHidden/>
    <w:rsid w:val="00950188"/>
    <w:rPr>
      <w:rFonts w:ascii=".VnTime" w:eastAsia="Times New Roman" w:hAnsi=".VnTime" w:cs="Times New Roman"/>
      <w:szCs w:val="2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1</Pages>
  <Words>308</Words>
  <Characters>1759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2021-09-08T08:19:00Z</dcterms:created>
  <dcterms:modified xsi:type="dcterms:W3CDTF">2021-09-08T08:56:00Z</dcterms:modified>
</cp:coreProperties>
</file>