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9"/>
        <w:tblW w:w="0" w:type="auto"/>
        <w:tblCellMar>
          <w:left w:w="0" w:type="dxa"/>
          <w:right w:w="0" w:type="dxa"/>
        </w:tblCellMar>
        <w:tblLook w:val="04A0"/>
      </w:tblPr>
      <w:tblGrid>
        <w:gridCol w:w="4840"/>
        <w:gridCol w:w="4520"/>
      </w:tblGrid>
      <w:tr>
        <w:tc>
          <w:tcPr>
            <w:tcW w:w="4840" w:type="dxa"/>
            <w:hideMark/>
          </w:tcPr>
          <w:p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TRƯỜNG THCS NGUYỄN ĐỨC CẢNH</w:t>
            </w:r>
          </w:p>
        </w:tc>
        <w:tc>
          <w:tcPr>
            <w:tcW w:w="4520" w:type="dxa"/>
            <w:vAlign w:val="center"/>
            <w:hideMark/>
          </w:tcPr>
          <w:p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ĐỀ CƯƠNG ÔN TẬP KIỂM TRA CUỐI KÌ II MÔN CÔNG NGHỆ 7</w:t>
            </w:r>
          </w:p>
          <w:p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NĂM HỌC 2022 - 2023</w:t>
            </w:r>
          </w:p>
          <w:p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A. Trắc nghiệm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>
        <w:rPr>
          <w:rFonts w:ascii="Times New Roman" w:eastAsia="Times New Roman" w:hAnsi="Times New Roman" w:cs="Times New Roman"/>
          <w:sz w:val="28"/>
          <w:szCs w:val="28"/>
        </w:rPr>
        <w:t>: Có mấy phương thức chăn nuôi ở nước ta?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Có 2 phương thức                                  B. Có 3 phương thức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Có 4 phương thức                                  D. Có 5 phương thức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 </w:t>
      </w:r>
      <w:r>
        <w:rPr>
          <w:rFonts w:ascii="Times New Roman" w:eastAsia="Times New Roman" w:hAnsi="Times New Roman" w:cs="Times New Roman"/>
          <w:sz w:val="28"/>
          <w:szCs w:val="28"/>
        </w:rPr>
        <w:t>Các công việc cần làm để nuôi dưỡng, chăm sóc vật nuôi là: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Nuôi dưỡng                                          B. Chăm sóc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Phòng trị bệnh                                      D. Nuôi dưỡng, chăm sóc, phòng trị bệnh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3: </w:t>
      </w:r>
      <w:r>
        <w:rPr>
          <w:rFonts w:ascii="Times New Roman" w:eastAsia="Times New Roman" w:hAnsi="Times New Roman" w:cs="Times New Roman"/>
          <w:sz w:val="28"/>
          <w:szCs w:val="28"/>
        </w:rPr>
        <w:t>Phương pháp nào dưới đây không phù hợp với nuôi dưỡng, chăm sóc vật nuôi non?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Nuôi vật nuôi mẹ tốt.                        B. Kiểm tra năng suất thường xuyên.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Giữ ấm cơ thể.                                  D. Giữ vệ sinh, phòng bệnh cho vật nuôi non.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</w:t>
      </w:r>
      <w:r>
        <w:rPr>
          <w:rFonts w:ascii="Times New Roman" w:eastAsia="Times New Roman" w:hAnsi="Times New Roman" w:cs="Times New Roman"/>
          <w:sz w:val="28"/>
          <w:szCs w:val="28"/>
        </w:rPr>
        <w:t>. Biện pháp nào dưới đây không đúng khi phòng, trị bệnh cho vật nuôi?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Bán hoặc mổ thịt vật nuôi ốm.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Tiêm phòng đầy đủ vắc xin.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Vệ sinh môi trường sạch sẽ.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D. Cách li vật nuôi bị bệnh với vật nuôi khỏe.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5:</w:t>
      </w:r>
      <w:r>
        <w:rPr>
          <w:rFonts w:ascii="Times New Roman" w:eastAsia="Times New Roman" w:hAnsi="Times New Roman" w:cs="Times New Roman"/>
          <w:sz w:val="28"/>
          <w:szCs w:val="28"/>
        </w:rPr>
        <w:t> Phát biểu nào dưới đây Sai khi nói về vai trò của thủy sản: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Cung cấp thực phẩm cho con người.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Cung cấp nguyên liệu cho ngành dược mĩ phẩm.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Hàng hóa xuất khẩu.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D. Làm vật nuôi cảnh.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6:</w:t>
      </w:r>
      <w:r>
        <w:rPr>
          <w:rFonts w:ascii="Times New Roman" w:eastAsia="Times New Roman" w:hAnsi="Times New Roman" w:cs="Times New Roman"/>
          <w:sz w:val="28"/>
          <w:szCs w:val="28"/>
        </w:rPr>
        <w:t> Trong các loài cá sau, loài nào không được coi là quý hiếm cần được bảo vệ?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Cá Chẽm.           B. Cá Rô Phi.                    C. Cá Lăng.         D. Cá Chình.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>
        <w:rPr>
          <w:rFonts w:ascii="Times New Roman" w:eastAsia="Times New Roman" w:hAnsi="Times New Roman" w:cs="Times New Roman"/>
          <w:sz w:val="28"/>
          <w:szCs w:val="28"/>
        </w:rPr>
        <w:t>: Biện pháp nào dưới đây Không phải để giảm bớt độc hại cho thủy sản và cho con người?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A. Mở rộng khu nuôi để giảm nồng độ ô nhiễm.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Ngăn cấm hủy hoại các sinh cảnh đặc trưng.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Quy định nồng độ tối đa các hóa chất, chất độc có trong môi trường thủy sản.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D. Sử dụng phân hữu cơ đã ủ, phân vi sinh, thuốc trừ sâu hợp lý.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Câu8. </w:t>
      </w:r>
      <w:r>
        <w:rPr>
          <w:rFonts w:ascii="Times New Roman" w:eastAsia="Times New Roman" w:hAnsi="Times New Roman" w:cs="Times New Roman"/>
          <w:sz w:val="28"/>
          <w:szCs w:val="28"/>
        </w:rPr>
        <w:t>Bệnh nào dưới đây do các vi sinh vật gây ra?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Bệnh giun, sán.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Bệnh gà rù.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Bệnh cảm lạnh.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D. Bệnh ve, rận.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9.</w:t>
      </w:r>
      <w:r>
        <w:rPr>
          <w:rFonts w:ascii="Times New Roman" w:eastAsia="Times New Roman" w:hAnsi="Times New Roman" w:cs="Times New Roman"/>
          <w:sz w:val="28"/>
          <w:szCs w:val="28"/>
        </w:rPr>
        <w:t> Bệnh nào dưới đây có thể phát triển thành dịch?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Bệnh viêm dạ dày.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Bệnh giun đũa ở gà.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Bệnh ghẻ.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D. Bệnh dịch tả lợn châu Phi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10. </w:t>
      </w:r>
      <w:r>
        <w:rPr>
          <w:rFonts w:ascii="Times New Roman" w:eastAsia="Times New Roman" w:hAnsi="Times New Roman" w:cs="Times New Roman"/>
          <w:sz w:val="28"/>
          <w:szCs w:val="28"/>
        </w:rPr>
        <w:t>Các bệnh có thể lây lan nhanh thành dịch, làm chết nhiều vật nuôi thường có nguyên nhân chính là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do thời tiết không phù hợp.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do chuồng trại không phù hợp.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do thức ăn không đảm bảo vệ sinh.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D. do vi khuẩn và virus.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11. </w:t>
      </w:r>
      <w:r>
        <w:rPr>
          <w:rFonts w:ascii="Times New Roman" w:eastAsia="Times New Roman" w:hAnsi="Times New Roman" w:cs="Times New Roman"/>
          <w:sz w:val="28"/>
          <w:szCs w:val="28"/>
        </w:rPr>
        <w:t>Có mấy nguyên nhân chính gây bệnh cho vật nuôi?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do vi khuẩn và virus.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3 nguyên nhân chính.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5 nguyên nhân chính.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D. 6 nguyên nhân chính.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12. </w:t>
      </w:r>
      <w:r>
        <w:rPr>
          <w:rFonts w:ascii="Times New Roman" w:eastAsia="Times New Roman" w:hAnsi="Times New Roman" w:cs="Times New Roman"/>
          <w:sz w:val="28"/>
          <w:szCs w:val="28"/>
        </w:rPr>
        <w:t>Khi phát hiện vật nuôi bị ốm, hành động nào sau đây của người chăn nuôi là đúng?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Tiếp tục theo dõi thêm một vài hôm.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Bán ngay khi có thể.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Báo ngay cho cán bộ thú y đến khảm để điều trị kịp thời.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D. Tự mua thuốc về điều trị.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13. </w:t>
      </w:r>
      <w:r>
        <w:rPr>
          <w:rFonts w:ascii="Times New Roman" w:eastAsia="Times New Roman" w:hAnsi="Times New Roman" w:cs="Times New Roman"/>
          <w:sz w:val="28"/>
          <w:szCs w:val="28"/>
        </w:rPr>
        <w:t>Sản phẩm nào sau đây không được chế biến từ thuỷ sản?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A. Ruốc cá hồi.       B. Xúc xích.      C. Cả thu đóng hộp.                    D. Tôm nõn.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14.</w:t>
      </w:r>
      <w:r>
        <w:rPr>
          <w:rFonts w:ascii="Times New Roman" w:eastAsia="Times New Roman" w:hAnsi="Times New Roman" w:cs="Times New Roman"/>
          <w:sz w:val="28"/>
          <w:szCs w:val="28"/>
        </w:rPr>
        <w:t> Loại động vật nào sau đây không phải là động vật thuỷ sản?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Tôm.               B. Cua đồng.                        C. Rắn                        D. Ốc.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15.</w:t>
      </w:r>
      <w:r>
        <w:rPr>
          <w:rFonts w:ascii="Times New Roman" w:eastAsia="Times New Roman" w:hAnsi="Times New Roman" w:cs="Times New Roman"/>
          <w:sz w:val="28"/>
          <w:szCs w:val="28"/>
        </w:rPr>
        <w:t> Nội dung nào sau đây là đúng khi nói về vai trò của nuôi thuỷ sản đối với con người.</w:t>
      </w:r>
    </w:p>
    <w:p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Cung cấp nguồn thức ăn giàu tinh bột cho con người.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Cung cấp nguồn thức ăn giàu chất đạm cho con người.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C. Cung cấp nguồn thức ăn giàu chất xơ cho con người.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D. Cung cấp môi trường sống trong lành cho con người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TỰ LUẬN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Gia đình có nuôi 1 đàn gà. Em hãy sẽ làm gì để gà sinh trưởng, phát triển tốt và đạt năng suất cao?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 </w:t>
      </w:r>
      <w:r>
        <w:rPr>
          <w:rFonts w:ascii="Times New Roman" w:eastAsia="Times New Roman" w:hAnsi="Times New Roman" w:cs="Times New Roman"/>
          <w:sz w:val="28"/>
          <w:szCs w:val="28"/>
        </w:rPr>
        <w:t>Em hãy đề xuất một số biện pháp để bảo vệ môi trường nước nuôi thủy sản?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 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Những việc nên làm và không nên làm để bảo vệ môi trường nuôi thủy sản và nguồn lợi thủy sản</w:t>
      </w:r>
    </w:p>
    <w:p>
      <w:pPr>
        <w:spacing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ndc-quynh</cp:lastModifiedBy>
  <cp:revision>2</cp:revision>
  <dcterms:created xsi:type="dcterms:W3CDTF">2023-04-17T04:12:00Z</dcterms:created>
  <dcterms:modified xsi:type="dcterms:W3CDTF">2023-04-17T04:12:00Z</dcterms:modified>
</cp:coreProperties>
</file>