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000" w:rsidRPr="0012008A" w:rsidRDefault="00686000" w:rsidP="00686000">
      <w:pPr>
        <w:jc w:val="center"/>
        <w:rPr>
          <w:rFonts w:ascii="Times New Roman" w:hAnsi="Times New Roman"/>
        </w:rPr>
      </w:pPr>
      <w:r w:rsidRPr="0012008A">
        <w:rPr>
          <w:rFonts w:ascii="Times New Roman" w:hAnsi="Times New Roman"/>
          <w:sz w:val="40"/>
          <w:szCs w:val="40"/>
        </w:rPr>
        <w:t xml:space="preserve">KẾ HOẠCH TUẦN </w:t>
      </w:r>
      <w:r>
        <w:rPr>
          <w:rFonts w:ascii="Times New Roman" w:hAnsi="Times New Roman"/>
          <w:sz w:val="40"/>
          <w:szCs w:val="40"/>
        </w:rPr>
        <w:t>4</w:t>
      </w:r>
      <w:r w:rsidRPr="0012008A">
        <w:rPr>
          <w:rFonts w:ascii="Times New Roman" w:hAnsi="Times New Roman"/>
          <w:sz w:val="40"/>
          <w:szCs w:val="40"/>
        </w:rPr>
        <w:t>: THÁNG 12 (</w:t>
      </w:r>
      <w:proofErr w:type="spellStart"/>
      <w:r w:rsidRPr="0012008A">
        <w:rPr>
          <w:rFonts w:ascii="Times New Roman" w:hAnsi="Times New Roman"/>
          <w:sz w:val="40"/>
          <w:szCs w:val="40"/>
        </w:rPr>
        <w:t>Tuần</w:t>
      </w:r>
      <w:proofErr w:type="spellEnd"/>
      <w:r w:rsidRPr="0012008A">
        <w:rPr>
          <w:rFonts w:ascii="Times New Roman" w:hAnsi="Times New Roman"/>
          <w:sz w:val="40"/>
          <w:szCs w:val="40"/>
        </w:rPr>
        <w:t xml:space="preserve"> 19)</w:t>
      </w:r>
    </w:p>
    <w:p w:rsidR="00686000" w:rsidRPr="0012008A" w:rsidRDefault="00686000" w:rsidP="00686000">
      <w:pPr>
        <w:jc w:val="center"/>
        <w:rPr>
          <w:rFonts w:ascii="Times New Roman" w:hAnsi="Times New Roman"/>
          <w:sz w:val="40"/>
          <w:szCs w:val="40"/>
        </w:rPr>
      </w:pPr>
      <w:r w:rsidRPr="0012008A">
        <w:rPr>
          <w:rFonts w:ascii="Times New Roman" w:hAnsi="Times New Roman"/>
        </w:rPr>
        <w:t>NĂM HỌC 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>-201</w:t>
      </w:r>
      <w:r>
        <w:rPr>
          <w:rFonts w:ascii="Times New Roman" w:hAnsi="Times New Roman"/>
        </w:rPr>
        <w:t>8</w:t>
      </w:r>
      <w:r w:rsidRPr="0012008A">
        <w:rPr>
          <w:rFonts w:ascii="Times New Roman" w:hAnsi="Times New Roman"/>
        </w:rPr>
        <w:t xml:space="preserve"> - TỪ </w:t>
      </w:r>
      <w:r>
        <w:rPr>
          <w:rFonts w:ascii="Times New Roman" w:hAnsi="Times New Roman"/>
        </w:rPr>
        <w:t>25</w:t>
      </w:r>
      <w:r w:rsidRPr="0012008A">
        <w:rPr>
          <w:rFonts w:ascii="Times New Roman" w:hAnsi="Times New Roman"/>
        </w:rPr>
        <w:t>/12/201</w:t>
      </w:r>
      <w:r>
        <w:rPr>
          <w:rFonts w:ascii="Times New Roman" w:hAnsi="Times New Roman"/>
        </w:rPr>
        <w:t>7</w:t>
      </w:r>
      <w:r w:rsidRPr="0012008A">
        <w:rPr>
          <w:rFonts w:ascii="Times New Roman" w:hAnsi="Times New Roman"/>
        </w:rPr>
        <w:t xml:space="preserve"> ĐẾN </w:t>
      </w:r>
      <w:r>
        <w:rPr>
          <w:rFonts w:ascii="Times New Roman" w:hAnsi="Times New Roman"/>
        </w:rPr>
        <w:t>31</w:t>
      </w:r>
      <w:r w:rsidRPr="0012008A">
        <w:rPr>
          <w:rFonts w:ascii="Times New Roman" w:hAnsi="Times New Roman"/>
        </w:rPr>
        <w:t>/12/201</w:t>
      </w:r>
      <w:r>
        <w:rPr>
          <w:rFonts w:ascii="Times New Roman" w:hAnsi="Times New Roman"/>
        </w:rPr>
        <w:t>7</w:t>
      </w:r>
    </w:p>
    <w:p w:rsidR="00686000" w:rsidRPr="0012008A" w:rsidRDefault="00686000" w:rsidP="00686000">
      <w:pPr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I. </w:t>
      </w:r>
      <w:proofErr w:type="spellStart"/>
      <w:r w:rsidRPr="0012008A">
        <w:rPr>
          <w:rFonts w:ascii="Times New Roman" w:hAnsi="Times New Roman"/>
          <w:b/>
        </w:rPr>
        <w:t>Nhật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ký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>:</w:t>
      </w:r>
    </w:p>
    <w:tbl>
      <w:tblPr>
        <w:tblW w:w="10028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2"/>
        <w:gridCol w:w="679"/>
        <w:gridCol w:w="5370"/>
        <w:gridCol w:w="1958"/>
        <w:gridCol w:w="1089"/>
      </w:tblGrid>
      <w:tr w:rsidR="00686000" w:rsidRPr="0012008A" w:rsidTr="00F4699A">
        <w:tc>
          <w:tcPr>
            <w:tcW w:w="932" w:type="dxa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Ngày</w:t>
            </w:r>
            <w:proofErr w:type="spellEnd"/>
          </w:p>
        </w:tc>
        <w:tc>
          <w:tcPr>
            <w:tcW w:w="679" w:type="dxa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Thứ</w:t>
            </w:r>
            <w:proofErr w:type="spellEnd"/>
          </w:p>
        </w:tc>
        <w:tc>
          <w:tcPr>
            <w:tcW w:w="5370" w:type="dxa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  <w:lang w:val="sv-SE"/>
              </w:rPr>
            </w:pPr>
            <w:r w:rsidRPr="0012008A">
              <w:rPr>
                <w:rFonts w:ascii="Times New Roman" w:hAnsi="Times New Roman"/>
                <w:lang w:val="sv-SE"/>
              </w:rPr>
              <w:t>Nội dung công việc</w:t>
            </w:r>
          </w:p>
        </w:tc>
        <w:tc>
          <w:tcPr>
            <w:tcW w:w="1958" w:type="dxa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 xml:space="preserve">LL </w:t>
            </w:r>
            <w:proofErr w:type="spellStart"/>
            <w:r w:rsidRPr="0012008A">
              <w:rPr>
                <w:rFonts w:ascii="Times New Roman" w:hAnsi="Times New Roman"/>
              </w:rPr>
              <w:t>tham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gia</w:t>
            </w:r>
            <w:proofErr w:type="spellEnd"/>
          </w:p>
        </w:tc>
        <w:tc>
          <w:tcPr>
            <w:tcW w:w="1089" w:type="dxa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B.pháp</w:t>
            </w:r>
            <w:proofErr w:type="spellEnd"/>
          </w:p>
        </w:tc>
      </w:tr>
      <w:tr w:rsidR="00686000" w:rsidRPr="0012008A" w:rsidTr="00F4699A">
        <w:tc>
          <w:tcPr>
            <w:tcW w:w="932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2</w:t>
            </w:r>
          </w:p>
        </w:tc>
        <w:tc>
          <w:tcPr>
            <w:tcW w:w="5370" w:type="dxa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 xml:space="preserve">Sơ kết tổ </w:t>
            </w:r>
          </w:p>
        </w:tc>
        <w:tc>
          <w:tcPr>
            <w:tcW w:w="1958" w:type="dxa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BGH,</w:t>
            </w:r>
            <w:r>
              <w:rPr>
                <w:rFonts w:ascii="Times New Roman" w:hAnsi="Times New Roman"/>
              </w:rPr>
              <w:t>TCM</w:t>
            </w:r>
          </w:p>
        </w:tc>
        <w:tc>
          <w:tcPr>
            <w:tcW w:w="1089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</w:p>
        </w:tc>
      </w:tr>
      <w:tr w:rsidR="00686000" w:rsidRPr="0012008A" w:rsidTr="00F4699A">
        <w:tc>
          <w:tcPr>
            <w:tcW w:w="932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3</w:t>
            </w:r>
          </w:p>
        </w:tc>
        <w:tc>
          <w:tcPr>
            <w:tcW w:w="5370" w:type="dxa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Sơ kết trường</w:t>
            </w:r>
          </w:p>
        </w:tc>
        <w:tc>
          <w:tcPr>
            <w:tcW w:w="1958" w:type="dxa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12008A">
              <w:rPr>
                <w:rFonts w:ascii="Times New Roman" w:hAnsi="Times New Roman"/>
              </w:rPr>
              <w:t>Toàn</w:t>
            </w:r>
            <w:proofErr w:type="spellEnd"/>
            <w:r w:rsidRPr="0012008A">
              <w:rPr>
                <w:rFonts w:ascii="Times New Roman" w:hAnsi="Times New Roman"/>
              </w:rPr>
              <w:t xml:space="preserve"> </w:t>
            </w:r>
            <w:proofErr w:type="spellStart"/>
            <w:r w:rsidRPr="0012008A">
              <w:rPr>
                <w:rFonts w:ascii="Times New Roman" w:hAnsi="Times New Roman"/>
              </w:rPr>
              <w:t>trườn</w:t>
            </w:r>
            <w:r>
              <w:rPr>
                <w:rFonts w:ascii="Times New Roman" w:hAnsi="Times New Roman"/>
              </w:rPr>
              <w:t>g</w:t>
            </w:r>
            <w:proofErr w:type="spellEnd"/>
          </w:p>
        </w:tc>
        <w:tc>
          <w:tcPr>
            <w:tcW w:w="1089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</w:p>
        </w:tc>
      </w:tr>
      <w:tr w:rsidR="00686000" w:rsidRPr="0012008A" w:rsidTr="00F4699A">
        <w:tc>
          <w:tcPr>
            <w:tcW w:w="932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4</w:t>
            </w:r>
          </w:p>
        </w:tc>
        <w:tc>
          <w:tcPr>
            <w:tcW w:w="5370" w:type="dxa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KHKT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958" w:type="dxa"/>
            <w:vAlign w:val="center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2HS</w:t>
            </w:r>
          </w:p>
        </w:tc>
        <w:tc>
          <w:tcPr>
            <w:tcW w:w="1089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</w:p>
        </w:tc>
      </w:tr>
      <w:tr w:rsidR="00686000" w:rsidRPr="0012008A" w:rsidTr="00F4699A">
        <w:tc>
          <w:tcPr>
            <w:tcW w:w="932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5</w:t>
            </w:r>
          </w:p>
        </w:tc>
        <w:tc>
          <w:tcPr>
            <w:tcW w:w="5370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KHKT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958" w:type="dxa"/>
            <w:vAlign w:val="center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2HS</w:t>
            </w:r>
          </w:p>
        </w:tc>
        <w:tc>
          <w:tcPr>
            <w:tcW w:w="1089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</w:p>
        </w:tc>
      </w:tr>
      <w:tr w:rsidR="00686000" w:rsidRPr="0012008A" w:rsidTr="00F4699A">
        <w:tc>
          <w:tcPr>
            <w:tcW w:w="932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12008A">
              <w:rPr>
                <w:rFonts w:ascii="Times New Roman" w:hAnsi="Times New Roman"/>
              </w:rPr>
              <w:t>12</w:t>
            </w:r>
          </w:p>
        </w:tc>
        <w:tc>
          <w:tcPr>
            <w:tcW w:w="679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6</w:t>
            </w:r>
          </w:p>
        </w:tc>
        <w:tc>
          <w:tcPr>
            <w:tcW w:w="5370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Tham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gia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sáng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tạo</w:t>
            </w:r>
            <w:proofErr w:type="spellEnd"/>
            <w:r>
              <w:rPr>
                <w:rFonts w:ascii="Times New Roman" w:hAnsi="Times New Roman"/>
              </w:rPr>
              <w:t xml:space="preserve"> KHKT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sinh</w:t>
            </w:r>
            <w:proofErr w:type="spellEnd"/>
            <w:r>
              <w:rPr>
                <w:rFonts w:ascii="Times New Roman" w:hAnsi="Times New Roman"/>
              </w:rPr>
              <w:t xml:space="preserve"> THCS</w:t>
            </w:r>
          </w:p>
        </w:tc>
        <w:tc>
          <w:tcPr>
            <w:tcW w:w="1958" w:type="dxa"/>
            <w:vAlign w:val="center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2HS</w:t>
            </w:r>
          </w:p>
        </w:tc>
        <w:tc>
          <w:tcPr>
            <w:tcW w:w="1089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</w:p>
        </w:tc>
      </w:tr>
      <w:tr w:rsidR="00686000" w:rsidRPr="0012008A" w:rsidTr="00F4699A">
        <w:tc>
          <w:tcPr>
            <w:tcW w:w="932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7</w:t>
            </w:r>
          </w:p>
        </w:tc>
        <w:tc>
          <w:tcPr>
            <w:tcW w:w="5370" w:type="dxa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pt-BR"/>
              </w:rPr>
              <w:t>Nghỉ Học kỳ</w:t>
            </w:r>
          </w:p>
        </w:tc>
        <w:tc>
          <w:tcPr>
            <w:tcW w:w="1958" w:type="dxa"/>
            <w:vAlign w:val="center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</w:p>
        </w:tc>
      </w:tr>
      <w:tr w:rsidR="00686000" w:rsidRPr="0012008A" w:rsidTr="00F4699A">
        <w:tc>
          <w:tcPr>
            <w:tcW w:w="932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12008A">
              <w:rPr>
                <w:rFonts w:ascii="Times New Roman" w:hAnsi="Times New Roman"/>
              </w:rPr>
              <w:t>/12</w:t>
            </w:r>
          </w:p>
        </w:tc>
        <w:tc>
          <w:tcPr>
            <w:tcW w:w="679" w:type="dxa"/>
            <w:vAlign w:val="center"/>
          </w:tcPr>
          <w:p w:rsidR="00686000" w:rsidRPr="0012008A" w:rsidRDefault="00686000" w:rsidP="00F4699A">
            <w:pPr>
              <w:jc w:val="center"/>
              <w:rPr>
                <w:rFonts w:ascii="Times New Roman" w:hAnsi="Times New Roman"/>
              </w:rPr>
            </w:pPr>
            <w:r w:rsidRPr="0012008A">
              <w:rPr>
                <w:rFonts w:ascii="Times New Roman" w:hAnsi="Times New Roman"/>
              </w:rPr>
              <w:t>CN</w:t>
            </w:r>
          </w:p>
        </w:tc>
        <w:tc>
          <w:tcPr>
            <w:tcW w:w="5370" w:type="dxa"/>
          </w:tcPr>
          <w:p w:rsidR="00686000" w:rsidRPr="0012008A" w:rsidRDefault="00686000" w:rsidP="00F469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958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:rsidR="00686000" w:rsidRPr="0012008A" w:rsidRDefault="00686000" w:rsidP="00F4699A">
            <w:pPr>
              <w:rPr>
                <w:rFonts w:ascii="Times New Roman" w:hAnsi="Times New Roman"/>
              </w:rPr>
            </w:pPr>
          </w:p>
        </w:tc>
      </w:tr>
    </w:tbl>
    <w:p w:rsidR="00686000" w:rsidRPr="0012008A" w:rsidRDefault="00686000" w:rsidP="00686000">
      <w:pPr>
        <w:rPr>
          <w:rFonts w:ascii="Times New Roman" w:hAnsi="Times New Roman"/>
        </w:rPr>
      </w:pPr>
      <w:r w:rsidRPr="0012008A">
        <w:rPr>
          <w:rFonts w:ascii="Times New Roman" w:hAnsi="Times New Roman"/>
          <w:b/>
        </w:rPr>
        <w:t xml:space="preserve">II. </w:t>
      </w:r>
      <w:proofErr w:type="spellStart"/>
      <w:r w:rsidRPr="0012008A">
        <w:rPr>
          <w:rFonts w:ascii="Times New Roman" w:hAnsi="Times New Roman"/>
          <w:b/>
        </w:rPr>
        <w:t>Công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việc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đột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xuất</w:t>
      </w:r>
      <w:proofErr w:type="spellEnd"/>
      <w:r w:rsidRPr="0012008A">
        <w:rPr>
          <w:rFonts w:ascii="Times New Roman" w:hAnsi="Times New Roman"/>
          <w:b/>
        </w:rPr>
        <w:t xml:space="preserve">: </w:t>
      </w:r>
    </w:p>
    <w:p w:rsidR="00686000" w:rsidRPr="00990EA9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b/>
          <w:lang w:val="fr-FR"/>
        </w:rPr>
        <w:t xml:space="preserve">III. </w:t>
      </w:r>
      <w:proofErr w:type="spellStart"/>
      <w:r w:rsidRPr="0012008A">
        <w:rPr>
          <w:rFonts w:ascii="Times New Roman" w:hAnsi="Times New Roman"/>
          <w:b/>
          <w:lang w:val="fr-FR"/>
        </w:rPr>
        <w:t>Một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số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điều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cần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ghi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chép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lại</w:t>
      </w:r>
      <w:proofErr w:type="spellEnd"/>
      <w:r w:rsidRPr="0012008A">
        <w:rPr>
          <w:rFonts w:ascii="Times New Roman" w:hAnsi="Times New Roman"/>
          <w:b/>
          <w:lang w:val="fr-FR"/>
        </w:rPr>
        <w:t>:</w:t>
      </w:r>
      <w:r w:rsidRPr="00990EA9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KHKT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tới</w:t>
      </w:r>
      <w:proofErr w:type="spellEnd"/>
      <w:r w:rsidRPr="0012008A">
        <w:rPr>
          <w:rFonts w:ascii="Times New Roman" w:hAnsi="Times New Roman"/>
        </w:rPr>
        <w:t xml:space="preserve"> HS. </w:t>
      </w:r>
    </w:p>
    <w:p w:rsidR="00686000" w:rsidRPr="0012008A" w:rsidRDefault="00686000" w:rsidP="00686000">
      <w:pPr>
        <w:rPr>
          <w:rFonts w:ascii="Times New Roman" w:hAnsi="Times New Roman"/>
          <w:b/>
          <w:lang w:val="fr-FR"/>
        </w:rPr>
      </w:pPr>
      <w:r w:rsidRPr="0012008A">
        <w:rPr>
          <w:rFonts w:ascii="Times New Roman" w:hAnsi="Times New Roman"/>
          <w:b/>
          <w:lang w:val="fr-FR"/>
        </w:rPr>
        <w:tab/>
        <w:t xml:space="preserve">IV. </w:t>
      </w:r>
      <w:proofErr w:type="spellStart"/>
      <w:r w:rsidRPr="0012008A">
        <w:rPr>
          <w:rFonts w:ascii="Times New Roman" w:hAnsi="Times New Roman"/>
          <w:b/>
          <w:lang w:val="fr-FR"/>
        </w:rPr>
        <w:t>Nội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dung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12008A">
        <w:rPr>
          <w:rFonts w:ascii="Times New Roman" w:hAnsi="Times New Roman"/>
          <w:b/>
          <w:lang w:val="fr-FR"/>
        </w:rPr>
        <w:t>giao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ban </w:t>
      </w:r>
      <w:proofErr w:type="spellStart"/>
      <w:r w:rsidRPr="0012008A">
        <w:rPr>
          <w:rFonts w:ascii="Times New Roman" w:hAnsi="Times New Roman"/>
          <w:b/>
          <w:lang w:val="fr-FR"/>
        </w:rPr>
        <w:t>của</w:t>
      </w:r>
      <w:proofErr w:type="spellEnd"/>
      <w:r w:rsidRPr="0012008A">
        <w:rPr>
          <w:rFonts w:ascii="Times New Roman" w:hAnsi="Times New Roman"/>
          <w:b/>
          <w:lang w:val="fr-FR"/>
        </w:rPr>
        <w:t xml:space="preserve"> BGH:</w:t>
      </w:r>
    </w:p>
    <w:p w:rsidR="00686000" w:rsidRPr="0012008A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  <w:color w:val="0000FF"/>
          <w:lang w:val="fr-FR"/>
        </w:rPr>
        <w:tab/>
      </w:r>
      <w:r w:rsidRPr="0012008A">
        <w:rPr>
          <w:rFonts w:ascii="Times New Roman" w:hAnsi="Times New Roman"/>
        </w:rPr>
        <w:t xml:space="preserve">1.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18: (</w:t>
      </w:r>
      <w:proofErr w:type="spellStart"/>
      <w:r w:rsidRPr="0012008A">
        <w:rPr>
          <w:rFonts w:ascii="Times New Roman" w:hAnsi="Times New Roman"/>
        </w:rPr>
        <w:t>như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nhận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định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gv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ban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TPT).</w:t>
      </w:r>
    </w:p>
    <w:p w:rsidR="00686000" w:rsidRPr="0012008A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2. </w:t>
      </w:r>
      <w:proofErr w:type="spellStart"/>
      <w:r w:rsidRPr="0012008A">
        <w:rPr>
          <w:rFonts w:ascii="Times New Roman" w:hAnsi="Times New Roman"/>
        </w:rPr>
        <w:t>Kế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hoạch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tuần</w:t>
      </w:r>
      <w:proofErr w:type="spellEnd"/>
      <w:r w:rsidRPr="0012008A">
        <w:rPr>
          <w:rFonts w:ascii="Times New Roman" w:hAnsi="Times New Roman"/>
        </w:rPr>
        <w:t xml:space="preserve"> 19: (HS: </w:t>
      </w:r>
      <w:proofErr w:type="spellStart"/>
      <w:r w:rsidRPr="0012008A">
        <w:rPr>
          <w:rFonts w:ascii="Times New Roman" w:hAnsi="Times New Roman"/>
        </w:rPr>
        <w:t>Chủ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tháng</w:t>
      </w:r>
      <w:proofErr w:type="spellEnd"/>
      <w:r w:rsidRPr="0012008A">
        <w:rPr>
          <w:rFonts w:ascii="Times New Roman" w:hAnsi="Times New Roman"/>
        </w:rPr>
        <w:t xml:space="preserve">: </w:t>
      </w:r>
      <w:r w:rsidRPr="0012008A">
        <w:rPr>
          <w:rFonts w:ascii="Times New Roman" w:hAnsi="Times New Roman"/>
          <w:b/>
        </w:rPr>
        <w:t>"</w:t>
      </w:r>
      <w:proofErr w:type="spellStart"/>
      <w:r w:rsidRPr="0012008A">
        <w:rPr>
          <w:rFonts w:ascii="Times New Roman" w:hAnsi="Times New Roman"/>
          <w:b/>
        </w:rPr>
        <w:t>Uống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nước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nhớ</w:t>
      </w:r>
      <w:proofErr w:type="spellEnd"/>
      <w:r w:rsidRPr="0012008A">
        <w:rPr>
          <w:rFonts w:ascii="Times New Roman" w:hAnsi="Times New Roman"/>
          <w:b/>
        </w:rPr>
        <w:t xml:space="preserve"> </w:t>
      </w:r>
      <w:proofErr w:type="spellStart"/>
      <w:r w:rsidRPr="0012008A">
        <w:rPr>
          <w:rFonts w:ascii="Times New Roman" w:hAnsi="Times New Roman"/>
          <w:b/>
        </w:rPr>
        <w:t>nguồn</w:t>
      </w:r>
      <w:proofErr w:type="spellEnd"/>
      <w:r w:rsidRPr="0012008A">
        <w:rPr>
          <w:rFonts w:ascii="Times New Roman" w:hAnsi="Times New Roman"/>
          <w:b/>
        </w:rPr>
        <w:t>"</w:t>
      </w:r>
    </w:p>
    <w:p w:rsidR="00686000" w:rsidRPr="0012008A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 xml:space="preserve">    </w:t>
      </w: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HS:</w:t>
      </w:r>
      <w:r w:rsidRPr="0012008A">
        <w:rPr>
          <w:rFonts w:ascii="Times New Roman" w:hAnsi="Times New Roman"/>
        </w:rPr>
        <w:t xml:space="preserve"> + </w:t>
      </w:r>
      <w:proofErr w:type="spellStart"/>
      <w:r w:rsidRPr="0012008A">
        <w:rPr>
          <w:rFonts w:ascii="Times New Roman" w:hAnsi="Times New Roman"/>
        </w:rPr>
        <w:t>Củng</w:t>
      </w:r>
      <w:proofErr w:type="spellEnd"/>
      <w:r w:rsidRPr="0012008A">
        <w:rPr>
          <w:rFonts w:ascii="Times New Roman" w:hAnsi="Times New Roman"/>
          <w:color w:val="0000FF"/>
        </w:rPr>
        <w:t xml:space="preserve"> </w:t>
      </w:r>
      <w:proofErr w:type="spellStart"/>
      <w:r w:rsidRPr="0012008A">
        <w:rPr>
          <w:rFonts w:ascii="Times New Roman" w:hAnsi="Times New Roman"/>
        </w:rPr>
        <w:t>cố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nếp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cam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pháo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nổ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phòng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chống</w:t>
      </w:r>
      <w:proofErr w:type="spellEnd"/>
      <w:r w:rsidRPr="0012008A">
        <w:rPr>
          <w:rFonts w:ascii="Times New Roman" w:hAnsi="Times New Roman"/>
        </w:rPr>
        <w:t xml:space="preserve"> ma </w:t>
      </w:r>
      <w:proofErr w:type="spellStart"/>
      <w:r w:rsidRPr="0012008A">
        <w:rPr>
          <w:rFonts w:ascii="Times New Roman" w:hAnsi="Times New Roman"/>
        </w:rPr>
        <w:t>tuý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không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thị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người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nhiễm</w:t>
      </w:r>
      <w:proofErr w:type="spellEnd"/>
      <w:r w:rsidRPr="0012008A">
        <w:rPr>
          <w:rFonts w:ascii="Times New Roman" w:hAnsi="Times New Roman"/>
        </w:rPr>
        <w:t xml:space="preserve"> HIV-AIDS.</w:t>
      </w:r>
      <w:proofErr w:type="gramEnd"/>
    </w:p>
    <w:p w:rsidR="00686000" w:rsidRPr="0012008A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r w:rsidRPr="0012008A">
        <w:rPr>
          <w:rFonts w:ascii="Times New Roman" w:hAnsi="Times New Roman"/>
          <w:lang w:val="vi-VN"/>
        </w:rPr>
        <w:t xml:space="preserve">học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trình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I- </w:t>
      </w:r>
      <w:proofErr w:type="spellStart"/>
      <w:r w:rsidRPr="0012008A">
        <w:rPr>
          <w:rFonts w:ascii="Times New Roman" w:hAnsi="Times New Roman"/>
        </w:rPr>
        <w:t>Tiếp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tục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tuyển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giỏi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tỉnh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r w:rsidRPr="0012008A">
        <w:rPr>
          <w:rFonts w:ascii="Times New Roman" w:hAnsi="Times New Roman"/>
        </w:rPr>
        <w:t>Tham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proofErr w:type="gramStart"/>
      <w:r w:rsidRPr="0012008A">
        <w:rPr>
          <w:rFonts w:ascii="Times New Roman" w:hAnsi="Times New Roman"/>
        </w:rPr>
        <w:t>lao</w:t>
      </w:r>
      <w:proofErr w:type="spellEnd"/>
      <w:proofErr w:type="gram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theo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lịch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ban </w:t>
      </w:r>
      <w:proofErr w:type="spellStart"/>
      <w:r w:rsidRPr="0012008A">
        <w:rPr>
          <w:rFonts w:ascii="Times New Roman" w:hAnsi="Times New Roman"/>
        </w:rPr>
        <w:t>lao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động</w:t>
      </w:r>
      <w:proofErr w:type="spellEnd"/>
      <w:r w:rsidRPr="0012008A">
        <w:rPr>
          <w:rFonts w:ascii="Times New Roman" w:hAnsi="Times New Roman"/>
        </w:rPr>
        <w:t>.</w:t>
      </w:r>
    </w:p>
    <w:p w:rsidR="00686000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Hoàn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thành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kỳ</w:t>
      </w:r>
      <w:proofErr w:type="spellEnd"/>
      <w:r w:rsidRPr="0012008A">
        <w:rPr>
          <w:rFonts w:ascii="Times New Roman" w:hAnsi="Times New Roman"/>
        </w:rPr>
        <w:t xml:space="preserve"> I.</w:t>
      </w:r>
    </w:p>
    <w:p w:rsidR="00686000" w:rsidRPr="0012008A" w:rsidRDefault="00686000" w:rsidP="00686000">
      <w:pPr>
        <w:jc w:val="both"/>
        <w:rPr>
          <w:rFonts w:ascii="Times New Roman" w:hAnsi="Times New Roman"/>
          <w:b/>
        </w:rPr>
      </w:pPr>
      <w:r w:rsidRPr="0012008A">
        <w:rPr>
          <w:rFonts w:ascii="Times New Roman" w:hAnsi="Times New Roman"/>
          <w:b/>
        </w:rPr>
        <w:t xml:space="preserve">   </w:t>
      </w:r>
      <w:proofErr w:type="spellStart"/>
      <w:r w:rsidRPr="0012008A">
        <w:rPr>
          <w:rFonts w:ascii="Times New Roman" w:hAnsi="Times New Roman"/>
          <w:b/>
        </w:rPr>
        <w:t>Với</w:t>
      </w:r>
      <w:proofErr w:type="spellEnd"/>
      <w:r w:rsidRPr="0012008A">
        <w:rPr>
          <w:rFonts w:ascii="Times New Roman" w:hAnsi="Times New Roman"/>
          <w:b/>
        </w:rPr>
        <w:t xml:space="preserve"> GV: </w:t>
      </w:r>
      <w:r w:rsidRPr="0012008A">
        <w:rPr>
          <w:rFonts w:ascii="Times New Roman" w:hAnsi="Times New Roman"/>
        </w:rPr>
        <w:t xml:space="preserve">+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ý </w:t>
      </w:r>
      <w:proofErr w:type="spellStart"/>
      <w:r w:rsidRPr="0012008A">
        <w:rPr>
          <w:rFonts w:ascii="Times New Roman" w:hAnsi="Times New Roman"/>
        </w:rPr>
        <w:t>hướng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dẫn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nhà</w:t>
      </w:r>
      <w:proofErr w:type="spellEnd"/>
      <w:r w:rsidRPr="0012008A">
        <w:rPr>
          <w:rFonts w:ascii="Times New Roman" w:hAnsi="Times New Roman"/>
        </w:rPr>
        <w:t xml:space="preserve">. </w:t>
      </w:r>
      <w:proofErr w:type="spellStart"/>
      <w:proofErr w:type="gram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đạo</w:t>
      </w:r>
      <w:proofErr w:type="spellEnd"/>
      <w:r w:rsidRPr="0012008A">
        <w:rPr>
          <w:rFonts w:ascii="Times New Roman" w:hAnsi="Times New Roman"/>
        </w:rPr>
        <w:t xml:space="preserve"> HS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ôn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cơ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bản</w:t>
      </w:r>
      <w:proofErr w:type="spellEnd"/>
      <w:r w:rsidRPr="0012008A">
        <w:rPr>
          <w:rFonts w:ascii="Times New Roman" w:hAnsi="Times New Roman"/>
        </w:rPr>
        <w:t>.</w:t>
      </w:r>
      <w:proofErr w:type="gramEnd"/>
      <w:r w:rsidRPr="0012008A">
        <w:rPr>
          <w:rFonts w:ascii="Times New Roman" w:hAnsi="Times New Roman"/>
        </w:rPr>
        <w:t xml:space="preserve"> </w:t>
      </w:r>
    </w:p>
    <w:p w:rsidR="00686000" w:rsidRPr="0012008A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proofErr w:type="gramStart"/>
      <w:r w:rsidRPr="0012008A">
        <w:rPr>
          <w:rFonts w:ascii="Times New Roman" w:hAnsi="Times New Roman"/>
        </w:rPr>
        <w:t xml:space="preserve">+ GV CN </w:t>
      </w:r>
      <w:proofErr w:type="spellStart"/>
      <w:r w:rsidRPr="0012008A">
        <w:rPr>
          <w:rFonts w:ascii="Times New Roman" w:hAnsi="Times New Roman"/>
        </w:rPr>
        <w:t>kết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hợp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GV </w:t>
      </w:r>
      <w:proofErr w:type="spellStart"/>
      <w:r w:rsidRPr="0012008A">
        <w:rPr>
          <w:rFonts w:ascii="Times New Roman" w:hAnsi="Times New Roman"/>
        </w:rPr>
        <w:t>bộ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phụ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huynh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để</w:t>
      </w:r>
      <w:proofErr w:type="spellEnd"/>
      <w:r w:rsidRPr="0012008A">
        <w:rPr>
          <w:rFonts w:ascii="Times New Roman" w:hAnsi="Times New Roman"/>
        </w:rPr>
        <w:t xml:space="preserve"> GD ý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thái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</w:t>
      </w:r>
      <w:proofErr w:type="spellEnd"/>
      <w:r w:rsidRPr="0012008A">
        <w:rPr>
          <w:rFonts w:ascii="Times New Roman" w:hAnsi="Times New Roman"/>
        </w:rPr>
        <w:t xml:space="preserve"> HT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HS.</w:t>
      </w:r>
      <w:proofErr w:type="gramEnd"/>
    </w:p>
    <w:p w:rsidR="00686000" w:rsidRPr="0012008A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Rà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soát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lại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chế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độ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tối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thiểu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nếu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học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sinh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thiếu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điểm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KT </w:t>
      </w:r>
      <w:proofErr w:type="spellStart"/>
      <w:r w:rsidRPr="0012008A">
        <w:rPr>
          <w:rFonts w:ascii="Times New Roman" w:hAnsi="Times New Roman"/>
        </w:rPr>
        <w:t>bù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đề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khác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nhưng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lượng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kiến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thức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tương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tự</w:t>
      </w:r>
      <w:proofErr w:type="spellEnd"/>
      <w:r w:rsidRPr="0012008A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686000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+ </w:t>
      </w:r>
      <w:proofErr w:type="spellStart"/>
      <w:r>
        <w:rPr>
          <w:rFonts w:ascii="Times New Roman" w:hAnsi="Times New Roman"/>
        </w:rPr>
        <w:t>Chấm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độ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hoàn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lớp</w:t>
      </w:r>
      <w:proofErr w:type="spellEnd"/>
      <w:r>
        <w:rPr>
          <w:rFonts w:ascii="Times New Roman" w:hAnsi="Times New Roman"/>
        </w:rPr>
        <w:t>.</w:t>
      </w:r>
    </w:p>
    <w:p w:rsidR="00686000" w:rsidRPr="0012008A" w:rsidRDefault="00686000" w:rsidP="00686000">
      <w:pPr>
        <w:ind w:left="10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+ GVCN </w:t>
      </w:r>
      <w:proofErr w:type="spellStart"/>
      <w:r>
        <w:rPr>
          <w:rFonts w:ascii="Times New Roman" w:hAnsi="Times New Roman"/>
        </w:rPr>
        <w:t>tổng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hợp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xếp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loại</w:t>
      </w:r>
      <w:proofErr w:type="spellEnd"/>
      <w:r>
        <w:rPr>
          <w:rFonts w:ascii="Times New Roman" w:hAnsi="Times New Roman"/>
        </w:rPr>
        <w:t xml:space="preserve"> 2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GD&amp;ĐT </w:t>
      </w:r>
      <w:proofErr w:type="spellStart"/>
      <w:proofErr w:type="gramStart"/>
      <w:r>
        <w:rPr>
          <w:rFonts w:ascii="Times New Roman" w:hAnsi="Times New Roman"/>
        </w:rPr>
        <w:t>theo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đúng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yêu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cầu</w:t>
      </w:r>
      <w:proofErr w:type="spellEnd"/>
      <w:r>
        <w:rPr>
          <w:rFonts w:ascii="Times New Roman" w:hAnsi="Times New Roman"/>
        </w:rPr>
        <w:t>.</w:t>
      </w:r>
    </w:p>
    <w:p w:rsidR="00686000" w:rsidRPr="0012008A" w:rsidRDefault="00686000" w:rsidP="00686000">
      <w:pPr>
        <w:jc w:val="both"/>
        <w:rPr>
          <w:rFonts w:ascii="Times New Roman" w:hAnsi="Times New Roman"/>
        </w:rPr>
      </w:pPr>
      <w:r w:rsidRPr="0012008A">
        <w:rPr>
          <w:rFonts w:ascii="Times New Roman" w:hAnsi="Times New Roman"/>
        </w:rPr>
        <w:tab/>
        <w:t xml:space="preserve">+ GVCN </w:t>
      </w:r>
      <w:proofErr w:type="spellStart"/>
      <w:r w:rsidRPr="0012008A">
        <w:rPr>
          <w:rFonts w:ascii="Times New Roman" w:hAnsi="Times New Roman"/>
        </w:rPr>
        <w:t>chú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trọng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có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mặt</w:t>
      </w:r>
      <w:proofErr w:type="spellEnd"/>
      <w:r w:rsidRPr="0012008A">
        <w:rPr>
          <w:rFonts w:ascii="Times New Roman" w:hAnsi="Times New Roman"/>
        </w:rPr>
        <w:t xml:space="preserve"> 10 </w:t>
      </w:r>
      <w:proofErr w:type="spellStart"/>
      <w:r w:rsidRPr="0012008A">
        <w:rPr>
          <w:rFonts w:ascii="Times New Roman" w:hAnsi="Times New Roman"/>
        </w:rPr>
        <w:t>phút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đầu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giờ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việc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bài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quản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giám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sát</w:t>
      </w:r>
      <w:proofErr w:type="spellEnd"/>
      <w:r w:rsidRPr="0012008A">
        <w:rPr>
          <w:rFonts w:ascii="Times New Roman" w:hAnsi="Times New Roman"/>
        </w:rPr>
        <w:t xml:space="preserve"> HS.</w:t>
      </w:r>
    </w:p>
    <w:p w:rsidR="00686000" w:rsidRPr="0012008A" w:rsidRDefault="00686000" w:rsidP="00686000">
      <w:pPr>
        <w:jc w:val="both"/>
        <w:rPr>
          <w:rFonts w:ascii="Times New Roman" w:hAnsi="Times New Roman"/>
          <w:color w:val="0000FF"/>
        </w:rPr>
      </w:pPr>
      <w:r w:rsidRPr="0012008A">
        <w:rPr>
          <w:rFonts w:ascii="Times New Roman" w:hAnsi="Times New Roman"/>
        </w:rPr>
        <w:tab/>
        <w:t xml:space="preserve">+ </w:t>
      </w:r>
      <w:proofErr w:type="spellStart"/>
      <w:r w:rsidRPr="0012008A">
        <w:rPr>
          <w:rFonts w:ascii="Times New Roman" w:hAnsi="Times New Roman"/>
        </w:rPr>
        <w:t>Tăng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cường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việc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thực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hiện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nội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(</w:t>
      </w:r>
      <w:proofErr w:type="spellStart"/>
      <w:r w:rsidRPr="0012008A">
        <w:rPr>
          <w:rFonts w:ascii="Times New Roman" w:hAnsi="Times New Roman"/>
        </w:rPr>
        <w:t>Lâu</w:t>
      </w:r>
      <w:proofErr w:type="spellEnd"/>
      <w:r w:rsidRPr="0012008A">
        <w:rPr>
          <w:rFonts w:ascii="Times New Roman" w:hAnsi="Times New Roman"/>
        </w:rPr>
        <w:t xml:space="preserve"> nay </w:t>
      </w:r>
      <w:proofErr w:type="spellStart"/>
      <w:r w:rsidRPr="0012008A">
        <w:rPr>
          <w:rFonts w:ascii="Times New Roman" w:hAnsi="Times New Roman"/>
        </w:rPr>
        <w:t>vẫn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chỉ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xử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lý</w:t>
      </w:r>
      <w:proofErr w:type="spellEnd"/>
      <w:r w:rsidRPr="0012008A">
        <w:rPr>
          <w:rFonts w:ascii="Times New Roman" w:hAnsi="Times New Roman"/>
        </w:rPr>
        <w:t xml:space="preserve"> HS vi </w:t>
      </w:r>
      <w:proofErr w:type="spellStart"/>
      <w:r w:rsidRPr="0012008A">
        <w:rPr>
          <w:rFonts w:ascii="Times New Roman" w:hAnsi="Times New Roman"/>
        </w:rPr>
        <w:t>phạm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chưa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gắn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với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của</w:t>
      </w:r>
      <w:proofErr w:type="spellEnd"/>
      <w:r w:rsidRPr="0012008A">
        <w:rPr>
          <w:rFonts w:ascii="Times New Roman" w:hAnsi="Times New Roman"/>
        </w:rPr>
        <w:t xml:space="preserve"> GVCN </w:t>
      </w:r>
      <w:proofErr w:type="spellStart"/>
      <w:r w:rsidRPr="0012008A">
        <w:rPr>
          <w:rFonts w:ascii="Times New Roman" w:hAnsi="Times New Roman"/>
        </w:rPr>
        <w:t>nên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một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số</w:t>
      </w:r>
      <w:proofErr w:type="spellEnd"/>
      <w:r w:rsidRPr="0012008A">
        <w:rPr>
          <w:rFonts w:ascii="Times New Roman" w:hAnsi="Times New Roman"/>
        </w:rPr>
        <w:t xml:space="preserve"> GVNC </w:t>
      </w:r>
      <w:proofErr w:type="spellStart"/>
      <w:r w:rsidRPr="0012008A">
        <w:rPr>
          <w:rFonts w:ascii="Times New Roman" w:hAnsi="Times New Roman"/>
        </w:rPr>
        <w:t>còn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lơ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việc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đôn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đốc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theo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dõi</w:t>
      </w:r>
      <w:proofErr w:type="spellEnd"/>
      <w:r w:rsidRPr="0012008A">
        <w:rPr>
          <w:rFonts w:ascii="Times New Roman" w:hAnsi="Times New Roman"/>
        </w:rPr>
        <w:t xml:space="preserve">, </w:t>
      </w:r>
      <w:proofErr w:type="spellStart"/>
      <w:r w:rsidRPr="0012008A">
        <w:rPr>
          <w:rFonts w:ascii="Times New Roman" w:hAnsi="Times New Roman"/>
        </w:rPr>
        <w:t>giám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sát</w:t>
      </w:r>
      <w:proofErr w:type="spellEnd"/>
      <w:r w:rsidRPr="0012008A">
        <w:rPr>
          <w:rFonts w:ascii="Times New Roman" w:hAnsi="Times New Roman"/>
        </w:rPr>
        <w:t xml:space="preserve"> HS; </w:t>
      </w:r>
      <w:proofErr w:type="spellStart"/>
      <w:r w:rsidRPr="0012008A">
        <w:rPr>
          <w:rFonts w:ascii="Times New Roman" w:hAnsi="Times New Roman"/>
        </w:rPr>
        <w:t>các</w:t>
      </w:r>
      <w:proofErr w:type="spellEnd"/>
      <w:r w:rsidRPr="0012008A">
        <w:rPr>
          <w:rFonts w:ascii="Times New Roman" w:hAnsi="Times New Roman"/>
        </w:rPr>
        <w:t xml:space="preserve"> đ/c </w:t>
      </w:r>
      <w:r>
        <w:rPr>
          <w:rFonts w:ascii="Times New Roman" w:hAnsi="Times New Roman"/>
        </w:rPr>
        <w:t>GV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trực</w:t>
      </w:r>
      <w:proofErr w:type="spellEnd"/>
      <w:r w:rsidRPr="0012008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ban</w:t>
      </w:r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cần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thống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kê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số</w:t>
      </w:r>
      <w:proofErr w:type="spellEnd"/>
      <w:r w:rsidRPr="0012008A">
        <w:rPr>
          <w:rFonts w:ascii="Times New Roman" w:hAnsi="Times New Roman"/>
        </w:rPr>
        <w:t xml:space="preserve"> HS vi </w:t>
      </w:r>
      <w:proofErr w:type="spellStart"/>
      <w:r w:rsidRPr="0012008A">
        <w:rPr>
          <w:rFonts w:ascii="Times New Roman" w:hAnsi="Times New Roman"/>
        </w:rPr>
        <w:t>phạm</w:t>
      </w:r>
      <w:proofErr w:type="spellEnd"/>
      <w:r w:rsidRPr="0012008A">
        <w:rPr>
          <w:rFonts w:ascii="Times New Roman" w:hAnsi="Times New Roman"/>
        </w:rPr>
        <w:t xml:space="preserve"> ở </w:t>
      </w:r>
      <w:proofErr w:type="spellStart"/>
      <w:r w:rsidRPr="0012008A">
        <w:rPr>
          <w:rFonts w:ascii="Times New Roman" w:hAnsi="Times New Roman"/>
        </w:rPr>
        <w:t>từng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lớp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và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quy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trách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nhiệm</w:t>
      </w:r>
      <w:proofErr w:type="spellEnd"/>
      <w:r w:rsidRPr="0012008A">
        <w:rPr>
          <w:rFonts w:ascii="Times New Roman" w:hAnsi="Times New Roman"/>
        </w:rPr>
        <w:t xml:space="preserve"> </w:t>
      </w:r>
      <w:proofErr w:type="spellStart"/>
      <w:r w:rsidRPr="0012008A">
        <w:rPr>
          <w:rFonts w:ascii="Times New Roman" w:hAnsi="Times New Roman"/>
        </w:rPr>
        <w:t>cho</w:t>
      </w:r>
      <w:proofErr w:type="spellEnd"/>
      <w:r w:rsidRPr="0012008A">
        <w:rPr>
          <w:rFonts w:ascii="Times New Roman" w:hAnsi="Times New Roman"/>
        </w:rPr>
        <w:t xml:space="preserve"> GVCN)</w:t>
      </w:r>
      <w:r w:rsidRPr="0012008A">
        <w:rPr>
          <w:rFonts w:ascii="Times New Roman" w:hAnsi="Times New Roman"/>
          <w:color w:val="0000FF"/>
        </w:rPr>
        <w:tab/>
      </w:r>
    </w:p>
    <w:p w:rsidR="00686000" w:rsidRPr="0012008A" w:rsidRDefault="00686000" w:rsidP="00686000">
      <w:pPr>
        <w:jc w:val="center"/>
        <w:rPr>
          <w:rFonts w:ascii="Times New Roman" w:hAnsi="Times New Roman"/>
          <w:sz w:val="40"/>
          <w:szCs w:val="40"/>
        </w:rPr>
      </w:pPr>
    </w:p>
    <w:p w:rsidR="00686000" w:rsidRPr="0012008A" w:rsidRDefault="00686000" w:rsidP="00686000">
      <w:pPr>
        <w:rPr>
          <w:rFonts w:ascii="Times New Roman" w:hAnsi="Times New Roman"/>
          <w:sz w:val="40"/>
          <w:szCs w:val="40"/>
        </w:rPr>
      </w:pPr>
    </w:p>
    <w:p w:rsidR="00514EC5" w:rsidRDefault="00514EC5"/>
    <w:sectPr w:rsidR="00514EC5" w:rsidSect="00C765C8">
      <w:pgSz w:w="11907" w:h="16840" w:code="9"/>
      <w:pgMar w:top="1138" w:right="1138" w:bottom="1138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686000"/>
    <w:rsid w:val="001C1004"/>
    <w:rsid w:val="00514EC5"/>
    <w:rsid w:val="00541E0E"/>
    <w:rsid w:val="00686000"/>
    <w:rsid w:val="00AC32AF"/>
    <w:rsid w:val="00C76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000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VANQUY-PC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2018-01-13T02:10:00Z</dcterms:created>
  <dcterms:modified xsi:type="dcterms:W3CDTF">2018-01-13T02:11:00Z</dcterms:modified>
</cp:coreProperties>
</file>