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31" w:rsidRPr="0012008A" w:rsidRDefault="00FF5631" w:rsidP="00FF5631">
      <w:pPr>
        <w:jc w:val="center"/>
        <w:rPr>
          <w:rFonts w:ascii="Arial" w:hAnsi="Arial" w:cs="Arial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3</w:t>
      </w:r>
      <w:r w:rsidRPr="0012008A">
        <w:rPr>
          <w:rFonts w:ascii="Times New Roman" w:hAnsi="Times New Roman"/>
          <w:sz w:val="40"/>
          <w:szCs w:val="40"/>
        </w:rPr>
        <w:t>: THÁNG 2/201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12008A">
        <w:rPr>
          <w:rFonts w:ascii="Times New Roman" w:hAnsi="Times New Roman"/>
          <w:sz w:val="40"/>
          <w:szCs w:val="40"/>
        </w:rPr>
        <w:t xml:space="preserve">( 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proofErr w:type="gramEnd"/>
      <w:r w:rsidRPr="0012008A">
        <w:rPr>
          <w:rFonts w:ascii="Times New Roman" w:hAnsi="Times New Roman"/>
          <w:sz w:val="40"/>
          <w:szCs w:val="40"/>
        </w:rPr>
        <w:t xml:space="preserve"> 27)</w:t>
      </w:r>
    </w:p>
    <w:p w:rsidR="00FF5631" w:rsidRPr="0012008A" w:rsidRDefault="00FF5631" w:rsidP="00FF5631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26</w:t>
      </w:r>
      <w:r w:rsidRPr="0012008A">
        <w:rPr>
          <w:rFonts w:ascii="Times New Roman" w:hAnsi="Times New Roman"/>
        </w:rPr>
        <w:t>/02/201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04</w:t>
      </w:r>
      <w:r w:rsidRPr="0012008A">
        <w:rPr>
          <w:rFonts w:ascii="Times New Roman" w:hAnsi="Times New Roman"/>
        </w:rPr>
        <w:t>/</w:t>
      </w:r>
      <w:r>
        <w:rPr>
          <w:rFonts w:ascii="Times New Roman" w:hAnsi="Times New Roman"/>
        </w:rPr>
        <w:t>3</w:t>
      </w:r>
      <w:r w:rsidRPr="0012008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8</w:t>
      </w:r>
    </w:p>
    <w:p w:rsidR="00FF5631" w:rsidRPr="0012008A" w:rsidRDefault="00FF5631" w:rsidP="00FF5631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5435"/>
        <w:gridCol w:w="1959"/>
        <w:gridCol w:w="1090"/>
      </w:tblGrid>
      <w:tr w:rsidR="00FF5631" w:rsidRPr="0012008A" w:rsidTr="00BE6A89">
        <w:tc>
          <w:tcPr>
            <w:tcW w:w="865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9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Arial" w:hAnsi="Arial" w:cs="Arial"/>
                <w:lang w:val="pt-BR"/>
              </w:rPr>
            </w:pPr>
            <w:r w:rsidRPr="0012008A">
              <w:rPr>
                <w:rFonts w:ascii="Times New Roman" w:hAnsi="Times New Roman"/>
                <w:lang w:val="pt-BR"/>
              </w:rPr>
              <w:t xml:space="preserve">TC chào cờ đầu tuần. </w:t>
            </w:r>
            <w:r>
              <w:rPr>
                <w:rFonts w:ascii="Times New Roman" w:hAnsi="Times New Roman"/>
                <w:lang w:val="pt-BR"/>
              </w:rPr>
              <w:t>Phát động Tết trồng cây</w:t>
            </w:r>
          </w:p>
        </w:tc>
        <w:tc>
          <w:tcPr>
            <w:tcW w:w="1959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các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KT </w:t>
            </w:r>
            <w:proofErr w:type="spellStart"/>
            <w:r w:rsidRPr="0012008A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á</w:t>
            </w:r>
            <w:r w:rsidRPr="0012008A">
              <w:rPr>
                <w:rFonts w:ascii="Times New Roman" w:hAnsi="Times New Roman"/>
              </w:rPr>
              <w:t>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vi</w:t>
            </w:r>
            <w:r>
              <w:rPr>
                <w:rFonts w:ascii="Times New Roman" w:hAnsi="Times New Roman"/>
              </w:rPr>
              <w:t>ê</w:t>
            </w:r>
            <w:r w:rsidRPr="0012008A">
              <w:rPr>
                <w:rFonts w:ascii="Times New Roman" w:hAnsi="Times New Roman"/>
              </w:rPr>
              <w:t>n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FE3517">
              <w:rPr>
                <w:rFonts w:ascii="Times New Roman" w:hAnsi="Times New Roman"/>
              </w:rPr>
              <w:t xml:space="preserve">14 </w:t>
            </w:r>
            <w:proofErr w:type="spellStart"/>
            <w:r w:rsidRPr="00FE3517">
              <w:rPr>
                <w:rFonts w:ascii="Times New Roman" w:hAnsi="Times New Roman"/>
              </w:rPr>
              <w:t>giờ</w:t>
            </w:r>
            <w:proofErr w:type="spellEnd"/>
            <w:r w:rsidRPr="00FE35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cho</w:t>
            </w:r>
            <w:proofErr w:type="spellEnd"/>
            <w:r>
              <w:rPr>
                <w:rFonts w:ascii="Times New Roman" w:hAnsi="Times New Roman"/>
              </w:rPr>
              <w:t xml:space="preserve"> HSG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tỉnh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gặp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mặt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PGD.</w:t>
            </w:r>
          </w:p>
        </w:tc>
        <w:tc>
          <w:tcPr>
            <w:tcW w:w="1959" w:type="dxa"/>
          </w:tcPr>
          <w:p w:rsidR="00FF5631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GH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/2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các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KT </w:t>
            </w:r>
            <w:proofErr w:type="spellStart"/>
            <w:r w:rsidRPr="0012008A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á</w:t>
            </w:r>
            <w:r w:rsidRPr="0012008A">
              <w:rPr>
                <w:rFonts w:ascii="Times New Roman" w:hAnsi="Times New Roman"/>
              </w:rPr>
              <w:t>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vi</w:t>
            </w:r>
            <w:r>
              <w:rPr>
                <w:rFonts w:ascii="Times New Roman" w:hAnsi="Times New Roman"/>
              </w:rPr>
              <w:t>ê</w:t>
            </w:r>
            <w:r w:rsidRPr="0012008A">
              <w:rPr>
                <w:rFonts w:ascii="Times New Roman" w:hAnsi="Times New Roman"/>
              </w:rPr>
              <w:t>n</w:t>
            </w:r>
            <w:proofErr w:type="spellEnd"/>
          </w:p>
        </w:tc>
        <w:tc>
          <w:tcPr>
            <w:tcW w:w="1959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TTCM, TPT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01/3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</w:tcPr>
          <w:p w:rsidR="00FF5631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KHPT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PGD. 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Chiểu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12008A">
              <w:rPr>
                <w:rFonts w:ascii="Times New Roman" w:hAnsi="Times New Roman"/>
              </w:rPr>
              <w:t>Họp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200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9" w:type="dxa"/>
          </w:tcPr>
          <w:p w:rsidR="00FF5631" w:rsidRDefault="00FF5631" w:rsidP="00BE6A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KT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HĐGD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02/3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các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KT </w:t>
            </w:r>
            <w:proofErr w:type="spellStart"/>
            <w:r w:rsidRPr="0012008A">
              <w:rPr>
                <w:rFonts w:ascii="Times New Roman" w:hAnsi="Times New Roman"/>
              </w:rPr>
              <w:t>gi</w:t>
            </w:r>
            <w:r>
              <w:rPr>
                <w:rFonts w:ascii="Times New Roman" w:hAnsi="Times New Roman"/>
              </w:rPr>
              <w:t>á</w:t>
            </w:r>
            <w:r w:rsidRPr="0012008A">
              <w:rPr>
                <w:rFonts w:ascii="Times New Roman" w:hAnsi="Times New Roman"/>
              </w:rPr>
              <w:t>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vi</w:t>
            </w:r>
            <w:r>
              <w:rPr>
                <w:rFonts w:ascii="Times New Roman" w:hAnsi="Times New Roman"/>
              </w:rPr>
              <w:t>ê</w:t>
            </w:r>
            <w:r w:rsidRPr="0012008A">
              <w:rPr>
                <w:rFonts w:ascii="Times New Roman" w:hAnsi="Times New Roman"/>
              </w:rPr>
              <w:t>n</w:t>
            </w:r>
            <w:proofErr w:type="spellEnd"/>
          </w:p>
        </w:tc>
        <w:tc>
          <w:tcPr>
            <w:tcW w:w="1959" w:type="dxa"/>
          </w:tcPr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TTCM, TPT</w:t>
            </w:r>
          </w:p>
          <w:p w:rsidR="00FF5631" w:rsidRPr="0012008A" w:rsidRDefault="00FF5631" w:rsidP="00BE6A89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03/3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Họp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giao</w:t>
            </w:r>
            <w:proofErr w:type="spellEnd"/>
            <w:r w:rsidRPr="0012008A">
              <w:rPr>
                <w:rFonts w:ascii="Times New Roman" w:hAnsi="Times New Roman"/>
              </w:rPr>
              <w:t xml:space="preserve"> ban </w:t>
            </w:r>
            <w:proofErr w:type="spellStart"/>
            <w:r w:rsidRPr="0012008A">
              <w:rPr>
                <w:rFonts w:ascii="Times New Roman" w:hAnsi="Times New Roman"/>
              </w:rPr>
              <w:t>cuối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tuần</w:t>
            </w:r>
            <w:proofErr w:type="spellEnd"/>
            <w:r w:rsidRPr="0012008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 TPT, TB</w:t>
            </w: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</w:tr>
      <w:tr w:rsidR="00FF5631" w:rsidRPr="0012008A" w:rsidTr="00BE6A89">
        <w:tc>
          <w:tcPr>
            <w:tcW w:w="865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04/3</w:t>
            </w:r>
          </w:p>
        </w:tc>
        <w:tc>
          <w:tcPr>
            <w:tcW w:w="679" w:type="dxa"/>
            <w:vAlign w:val="center"/>
          </w:tcPr>
          <w:p w:rsidR="00FF5631" w:rsidRPr="0012008A" w:rsidRDefault="00FF5631" w:rsidP="00BE6A89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FF5631" w:rsidRPr="0012008A" w:rsidRDefault="00FF5631" w:rsidP="00BE6A89">
            <w:pPr>
              <w:rPr>
                <w:rFonts w:ascii="Times New Roman" w:hAnsi="Times New Roman"/>
              </w:rPr>
            </w:pPr>
          </w:p>
        </w:tc>
        <w:tc>
          <w:tcPr>
            <w:tcW w:w="1959" w:type="dxa"/>
          </w:tcPr>
          <w:p w:rsidR="00FF5631" w:rsidRPr="0012008A" w:rsidRDefault="00FF5631" w:rsidP="00BE6A89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090" w:type="dxa"/>
          </w:tcPr>
          <w:p w:rsidR="00FF5631" w:rsidRPr="0012008A" w:rsidRDefault="00FF5631" w:rsidP="00BE6A89">
            <w:pPr>
              <w:rPr>
                <w:rFonts w:ascii="Times New Roman" w:hAnsi="Times New Roman"/>
                <w:lang w:val="fr-FR"/>
              </w:rPr>
            </w:pPr>
          </w:p>
        </w:tc>
      </w:tr>
    </w:tbl>
    <w:p w:rsidR="00FF5631" w:rsidRPr="0012008A" w:rsidRDefault="00FF5631" w:rsidP="00FF5631">
      <w:pPr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 II. </w:t>
      </w:r>
      <w:proofErr w:type="spellStart"/>
      <w:r w:rsidRPr="0012008A">
        <w:rPr>
          <w:rFonts w:ascii="Times New Roman" w:hAnsi="Times New Roman"/>
          <w:b/>
          <w:lang w:val="fr-FR"/>
        </w:rPr>
        <w:t>Công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việc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xuất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: </w:t>
      </w:r>
    </w:p>
    <w:p w:rsidR="00FF5631" w:rsidRPr="0012008A" w:rsidRDefault="00FF5631" w:rsidP="00FF5631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 III. </w:t>
      </w:r>
      <w:proofErr w:type="spellStart"/>
      <w:r w:rsidRPr="0012008A">
        <w:rPr>
          <w:rFonts w:ascii="Times New Roman" w:hAnsi="Times New Roman"/>
          <w:b/>
          <w:lang w:val="fr-FR"/>
        </w:rPr>
        <w:t>Một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số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điều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cần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ghi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chép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lại</w:t>
      </w:r>
      <w:proofErr w:type="spellEnd"/>
      <w:r w:rsidRPr="0012008A">
        <w:rPr>
          <w:rFonts w:ascii="Times New Roman" w:hAnsi="Times New Roman"/>
          <w:b/>
          <w:lang w:val="fr-FR"/>
        </w:rPr>
        <w:t>:</w:t>
      </w:r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Phát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tháng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đua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chào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mừng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thành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lập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Đoàn</w:t>
      </w:r>
      <w:proofErr w:type="spellEnd"/>
      <w:r>
        <w:rPr>
          <w:rFonts w:ascii="Times New Roman" w:hAnsi="Times New Roman"/>
          <w:lang w:val="fr-FR"/>
        </w:rPr>
        <w:t xml:space="preserve"> 26/3. 15h </w:t>
      </w:r>
      <w:proofErr w:type="spellStart"/>
      <w:r>
        <w:rPr>
          <w:rFonts w:ascii="Times New Roman" w:hAnsi="Times New Roman"/>
          <w:lang w:val="fr-FR"/>
        </w:rPr>
        <w:t>ngày</w:t>
      </w:r>
      <w:proofErr w:type="spellEnd"/>
      <w:r>
        <w:rPr>
          <w:rFonts w:ascii="Times New Roman" w:hAnsi="Times New Roman"/>
          <w:lang w:val="fr-FR"/>
        </w:rPr>
        <w:t xml:space="preserve"> 05/3 (</w:t>
      </w:r>
      <w:proofErr w:type="spellStart"/>
      <w:r>
        <w:rPr>
          <w:rFonts w:ascii="Times New Roman" w:hAnsi="Times New Roman"/>
          <w:lang w:val="fr-FR"/>
        </w:rPr>
        <w:t>chủ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nhật</w:t>
      </w:r>
      <w:proofErr w:type="spellEnd"/>
      <w:r>
        <w:rPr>
          <w:rFonts w:ascii="Times New Roman" w:hAnsi="Times New Roman"/>
          <w:lang w:val="fr-FR"/>
        </w:rPr>
        <w:t xml:space="preserve">) </w:t>
      </w:r>
      <w:proofErr w:type="spellStart"/>
      <w:r>
        <w:rPr>
          <w:rFonts w:ascii="Times New Roman" w:hAnsi="Times New Roman"/>
          <w:lang w:val="fr-FR"/>
        </w:rPr>
        <w:t>tổ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cho</w:t>
      </w:r>
      <w:proofErr w:type="spellEnd"/>
      <w:r>
        <w:rPr>
          <w:rFonts w:ascii="Times New Roman" w:hAnsi="Times New Roman"/>
          <w:lang w:val="fr-FR"/>
        </w:rPr>
        <w:t xml:space="preserve"> HS </w:t>
      </w:r>
      <w:proofErr w:type="spellStart"/>
      <w:r>
        <w:rPr>
          <w:rFonts w:ascii="Times New Roman" w:hAnsi="Times New Roman"/>
          <w:lang w:val="fr-FR"/>
        </w:rPr>
        <w:t>dự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Khai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kỳ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chọn</w:t>
      </w:r>
      <w:proofErr w:type="spellEnd"/>
      <w:r>
        <w:rPr>
          <w:rFonts w:ascii="Times New Roman" w:hAnsi="Times New Roman"/>
          <w:lang w:val="fr-FR"/>
        </w:rPr>
        <w:t xml:space="preserve"> HSG </w:t>
      </w:r>
      <w:proofErr w:type="spellStart"/>
      <w:r>
        <w:rPr>
          <w:rFonts w:ascii="Times New Roman" w:hAnsi="Times New Roman"/>
          <w:lang w:val="fr-FR"/>
        </w:rPr>
        <w:t>cấp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tỉnh</w:t>
      </w:r>
      <w:proofErr w:type="spellEnd"/>
      <w:r>
        <w:rPr>
          <w:rFonts w:ascii="Times New Roman" w:hAnsi="Times New Roman"/>
          <w:lang w:val="fr-FR"/>
        </w:rPr>
        <w:t>.</w:t>
      </w:r>
    </w:p>
    <w:p w:rsidR="00FF5631" w:rsidRPr="0012008A" w:rsidRDefault="00FF5631" w:rsidP="00FF5631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b/>
          <w:lang w:val="fr-FR"/>
        </w:rPr>
        <w:t xml:space="preserve"> IV. </w:t>
      </w:r>
      <w:proofErr w:type="spellStart"/>
      <w:r w:rsidRPr="0012008A">
        <w:rPr>
          <w:rFonts w:ascii="Times New Roman" w:hAnsi="Times New Roman"/>
          <w:b/>
          <w:lang w:val="fr-FR"/>
        </w:rPr>
        <w:t>Nội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dung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giao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ban </w:t>
      </w:r>
      <w:proofErr w:type="spellStart"/>
      <w:r w:rsidRPr="0012008A">
        <w:rPr>
          <w:rFonts w:ascii="Times New Roman" w:hAnsi="Times New Roman"/>
          <w:b/>
          <w:lang w:val="fr-FR"/>
        </w:rPr>
        <w:t>của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BGH: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lang w:val="fr-FR"/>
        </w:rPr>
        <w:tab/>
      </w:r>
      <w:r w:rsidRPr="0012008A">
        <w:rPr>
          <w:rFonts w:ascii="Times New Roman" w:hAnsi="Times New Roman"/>
        </w:rPr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26: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TB). </w:t>
      </w:r>
    </w:p>
    <w:p w:rsidR="00FF5631" w:rsidRPr="0012008A" w:rsidRDefault="00FF5631" w:rsidP="00FF5631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27: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Đảng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FF5631" w:rsidRPr="0012008A" w:rsidRDefault="00FF5631" w:rsidP="00FF5631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GV: </w:t>
      </w:r>
      <w:proofErr w:type="spellStart"/>
      <w:r w:rsidRPr="0012008A">
        <w:rPr>
          <w:rFonts w:ascii="Times New Roman" w:hAnsi="Times New Roman"/>
        </w:rPr>
        <w:t>Chuyên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gramStart"/>
      <w:r w:rsidRPr="0012008A">
        <w:rPr>
          <w:rFonts w:ascii="Times New Roman" w:hAnsi="Times New Roman"/>
        </w:rPr>
        <w:t xml:space="preserve">“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ứng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dụng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tin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dạy</w:t>
      </w:r>
      <w:proofErr w:type="spellEnd"/>
      <w:r w:rsidRPr="0012008A">
        <w:rPr>
          <w:rFonts w:ascii="Times New Roman" w:hAnsi="Times New Roman"/>
        </w:rPr>
        <w:t xml:space="preserve"> -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>”)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túc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bệnh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gặp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mùa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: </w:t>
      </w:r>
      <w:proofErr w:type="spellStart"/>
      <w:r w:rsidRPr="0012008A">
        <w:rPr>
          <w:rFonts w:ascii="Times New Roman" w:hAnsi="Times New Roman"/>
        </w:rPr>
        <w:t>Sởi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Cúm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gà</w:t>
      </w:r>
      <w:proofErr w:type="spellEnd"/>
      <w:r w:rsidRPr="0012008A">
        <w:rPr>
          <w:rFonts w:ascii="Times New Roman" w:hAnsi="Times New Roman"/>
        </w:rPr>
        <w:t xml:space="preserve"> H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N</w:t>
      </w:r>
      <w:r>
        <w:rPr>
          <w:rFonts w:ascii="Times New Roman" w:hAnsi="Times New Roman"/>
        </w:rPr>
        <w:t>9</w:t>
      </w:r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thuỷ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đậu</w:t>
      </w:r>
      <w:proofErr w:type="spellEnd"/>
      <w:r w:rsidRPr="0012008A">
        <w:rPr>
          <w:rFonts w:ascii="Times New Roman" w:hAnsi="Times New Roman"/>
        </w:rPr>
        <w:t>(</w:t>
      </w:r>
      <w:proofErr w:type="spellStart"/>
      <w:r w:rsidRPr="0012008A">
        <w:rPr>
          <w:rFonts w:ascii="Times New Roman" w:hAnsi="Times New Roman"/>
        </w:rPr>
        <w:t>trân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châu</w:t>
      </w:r>
      <w:proofErr w:type="spellEnd"/>
      <w:r w:rsidRPr="0012008A">
        <w:rPr>
          <w:rFonts w:ascii="Times New Roman" w:hAnsi="Times New Roman"/>
        </w:rPr>
        <w:t>)..</w:t>
      </w:r>
    </w:p>
    <w:p w:rsidR="00FF5631" w:rsidRPr="0012008A" w:rsidRDefault="00FF5631" w:rsidP="00FF5631">
      <w:pPr>
        <w:ind w:firstLine="720"/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</w:rPr>
        <w:t>Ch</w:t>
      </w:r>
      <w:r>
        <w:rPr>
          <w:rFonts w:ascii="Times New Roman" w:hAnsi="Times New Roman"/>
        </w:rPr>
        <w:t>ú</w:t>
      </w:r>
      <w:proofErr w:type="spellEnd"/>
      <w:r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đúng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bỏ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tiết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giáo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đặc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biệt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bồi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dưỡng</w:t>
      </w:r>
      <w:proofErr w:type="spellEnd"/>
      <w:r w:rsidRPr="0012008A">
        <w:rPr>
          <w:rFonts w:ascii="Times New Roman" w:hAnsi="Times New Roman"/>
        </w:rPr>
        <w:t xml:space="preserve">).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lang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thang</w:t>
      </w:r>
      <w:proofErr w:type="spellEnd"/>
      <w:r w:rsidRPr="0012008A">
        <w:rPr>
          <w:rFonts w:ascii="Times New Roman" w:hAnsi="Times New Roman"/>
        </w:rPr>
        <w:t>.</w:t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spellStart"/>
      <w:proofErr w:type="gram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đầy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huấn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chuẩn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dự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cấp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</w:rPr>
        <w:tab/>
      </w:r>
    </w:p>
    <w:p w:rsidR="00FF5631" w:rsidRPr="0012008A" w:rsidRDefault="00FF5631" w:rsidP="00FF5631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Lao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theo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nghiệp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ab/>
        <w:t xml:space="preserve"> </w:t>
      </w:r>
    </w:p>
    <w:p w:rsidR="00FF5631" w:rsidRPr="0012008A" w:rsidRDefault="00FF5631" w:rsidP="00FF5631">
      <w:pPr>
        <w:jc w:val="both"/>
        <w:rPr>
          <w:rFonts w:ascii="Times New Roman" w:hAnsi="Times New Roman"/>
          <w:b/>
          <w:bCs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nghiêm</w:t>
      </w:r>
      <w:proofErr w:type="spellEnd"/>
      <w:r w:rsidRPr="0012008A">
        <w:rPr>
          <w:rFonts w:ascii="Times New Roman" w:hAnsi="Times New Roman"/>
        </w:rPr>
        <w:t xml:space="preserve"> PP CT, </w:t>
      </w:r>
      <w:proofErr w:type="spellStart"/>
      <w:r w:rsidRPr="0012008A">
        <w:rPr>
          <w:rFonts w:ascii="Times New Roman" w:hAnsi="Times New Roman"/>
        </w:rPr>
        <w:t>phân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công</w:t>
      </w:r>
      <w:proofErr w:type="spellEnd"/>
      <w:r w:rsidRPr="0012008A">
        <w:rPr>
          <w:rFonts w:ascii="Times New Roman" w:hAnsi="Times New Roman"/>
        </w:rPr>
        <w:t xml:space="preserve"> CM, TKB.</w:t>
      </w:r>
    </w:p>
    <w:p w:rsidR="00FF5631" w:rsidRPr="0012008A" w:rsidRDefault="00FF5631" w:rsidP="00FF5631">
      <w:pPr>
        <w:jc w:val="both"/>
        <w:rPr>
          <w:rFonts w:ascii="Times New Roman" w:hAnsi="Times New Roman"/>
          <w:bCs/>
        </w:rPr>
      </w:pPr>
      <w:r w:rsidRPr="0012008A">
        <w:rPr>
          <w:rFonts w:ascii="Times New Roman" w:hAnsi="Times New Roman"/>
          <w:bCs/>
        </w:rPr>
        <w:tab/>
      </w:r>
      <w:proofErr w:type="spellStart"/>
      <w:proofErr w:type="gramStart"/>
      <w:r w:rsidRPr="0012008A">
        <w:rPr>
          <w:rFonts w:ascii="Times New Roman" w:hAnsi="Times New Roman"/>
          <w:bCs/>
        </w:rPr>
        <w:t>Tổ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chức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tốt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các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buổi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học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bồi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dưỡng</w:t>
      </w:r>
      <w:proofErr w:type="spellEnd"/>
      <w:r w:rsidRPr="0012008A">
        <w:rPr>
          <w:rFonts w:ascii="Times New Roman" w:hAnsi="Times New Roman"/>
          <w:bCs/>
        </w:rPr>
        <w:t>.</w:t>
      </w:r>
      <w:proofErr w:type="gramEnd"/>
      <w:r w:rsidRPr="0012008A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  <w:bCs/>
        </w:rPr>
        <w:t>Tổ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chức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tốt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hoạt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động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của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đội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thiếu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niên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tự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quản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trường</w:t>
      </w:r>
      <w:proofErr w:type="spellEnd"/>
      <w:r w:rsidRPr="0012008A">
        <w:rPr>
          <w:rFonts w:ascii="Times New Roman" w:hAnsi="Times New Roman"/>
          <w:bCs/>
        </w:rPr>
        <w:t xml:space="preserve">, </w:t>
      </w:r>
      <w:proofErr w:type="spellStart"/>
      <w:r w:rsidRPr="0012008A">
        <w:rPr>
          <w:rFonts w:ascii="Times New Roman" w:hAnsi="Times New Roman"/>
          <w:bCs/>
        </w:rPr>
        <w:t>trong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lớp</w:t>
      </w:r>
      <w:proofErr w:type="spellEnd"/>
      <w:r w:rsidRPr="0012008A">
        <w:rPr>
          <w:rFonts w:ascii="Times New Roman" w:hAnsi="Times New Roman"/>
          <w:bCs/>
        </w:rPr>
        <w:t xml:space="preserve"> (</w:t>
      </w:r>
      <w:proofErr w:type="spellStart"/>
      <w:r w:rsidRPr="0012008A">
        <w:rPr>
          <w:rFonts w:ascii="Times New Roman" w:hAnsi="Times New Roman"/>
          <w:bCs/>
        </w:rPr>
        <w:t>nhất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là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những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buổi</w:t>
      </w:r>
      <w:proofErr w:type="spellEnd"/>
      <w:r w:rsidRPr="0012008A">
        <w:rPr>
          <w:rFonts w:ascii="Times New Roman" w:hAnsi="Times New Roman"/>
          <w:bCs/>
        </w:rPr>
        <w:t xml:space="preserve"> GV </w:t>
      </w:r>
      <w:proofErr w:type="spellStart"/>
      <w:r>
        <w:rPr>
          <w:rFonts w:ascii="Times New Roman" w:hAnsi="Times New Roman"/>
          <w:bCs/>
        </w:rPr>
        <w:t>hoạt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động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tập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thể</w:t>
      </w:r>
      <w:proofErr w:type="spellEnd"/>
      <w:r w:rsidRPr="0012008A">
        <w:rPr>
          <w:rFonts w:ascii="Times New Roman" w:hAnsi="Times New Roman"/>
          <w:bCs/>
        </w:rPr>
        <w:t>).</w:t>
      </w:r>
      <w:proofErr w:type="gramEnd"/>
      <w:r w:rsidRPr="0012008A">
        <w:rPr>
          <w:rFonts w:ascii="Times New Roman" w:hAnsi="Times New Roman"/>
          <w:bCs/>
        </w:rPr>
        <w:t xml:space="preserve"> </w:t>
      </w:r>
    </w:p>
    <w:p w:rsidR="00FF5631" w:rsidRPr="0012008A" w:rsidRDefault="00FF5631" w:rsidP="00FF5631">
      <w:pPr>
        <w:jc w:val="both"/>
        <w:rPr>
          <w:rFonts w:ascii="Times New Roman" w:hAnsi="Times New Roman"/>
          <w:bCs/>
        </w:rPr>
      </w:pPr>
      <w:r w:rsidRPr="0012008A">
        <w:rPr>
          <w:rFonts w:ascii="Times New Roman" w:hAnsi="Times New Roman"/>
          <w:bCs/>
        </w:rPr>
        <w:tab/>
      </w:r>
      <w:proofErr w:type="spellStart"/>
      <w:proofErr w:type="gramStart"/>
      <w:r w:rsidRPr="0012008A">
        <w:rPr>
          <w:rFonts w:ascii="Times New Roman" w:hAnsi="Times New Roman"/>
          <w:bCs/>
        </w:rPr>
        <w:t>Đẩy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mạnh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phong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trào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thi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đua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các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lớp</w:t>
      </w:r>
      <w:proofErr w:type="spellEnd"/>
      <w:r w:rsidRPr="0012008A">
        <w:rPr>
          <w:rFonts w:ascii="Times New Roman" w:hAnsi="Times New Roman"/>
          <w:bCs/>
        </w:rPr>
        <w:t xml:space="preserve">, </w:t>
      </w:r>
      <w:proofErr w:type="spellStart"/>
      <w:r w:rsidRPr="0012008A">
        <w:rPr>
          <w:rFonts w:ascii="Times New Roman" w:hAnsi="Times New Roman"/>
          <w:bCs/>
        </w:rPr>
        <w:t>trong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từng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cá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nhân</w:t>
      </w:r>
      <w:proofErr w:type="spellEnd"/>
      <w:r w:rsidRPr="0012008A">
        <w:rPr>
          <w:rFonts w:ascii="Times New Roman" w:hAnsi="Times New Roman"/>
          <w:bCs/>
        </w:rPr>
        <w:t xml:space="preserve"> HS, GV.</w:t>
      </w:r>
      <w:proofErr w:type="gram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Tăng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cường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quản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lý</w:t>
      </w:r>
      <w:proofErr w:type="spellEnd"/>
      <w:r w:rsidRPr="0012008A">
        <w:rPr>
          <w:rFonts w:ascii="Times New Roman" w:hAnsi="Times New Roman"/>
          <w:bCs/>
        </w:rPr>
        <w:t xml:space="preserve"> HS </w:t>
      </w:r>
      <w:proofErr w:type="spellStart"/>
      <w:r w:rsidRPr="0012008A">
        <w:rPr>
          <w:rFonts w:ascii="Times New Roman" w:hAnsi="Times New Roman"/>
          <w:bCs/>
        </w:rPr>
        <w:t>của</w:t>
      </w:r>
      <w:proofErr w:type="spellEnd"/>
      <w:r w:rsidRPr="0012008A">
        <w:rPr>
          <w:rFonts w:ascii="Times New Roman" w:hAnsi="Times New Roman"/>
          <w:bCs/>
        </w:rPr>
        <w:t xml:space="preserve"> GV </w:t>
      </w:r>
      <w:proofErr w:type="spellStart"/>
      <w:r w:rsidRPr="0012008A">
        <w:rPr>
          <w:rFonts w:ascii="Times New Roman" w:hAnsi="Times New Roman"/>
          <w:bCs/>
        </w:rPr>
        <w:t>trực</w:t>
      </w:r>
      <w:proofErr w:type="spellEnd"/>
      <w:r w:rsidRPr="0012008A">
        <w:rPr>
          <w:rFonts w:ascii="Times New Roman" w:hAnsi="Times New Roman"/>
          <w:bCs/>
        </w:rPr>
        <w:t xml:space="preserve"> ban, TPT, GV </w:t>
      </w:r>
      <w:proofErr w:type="spellStart"/>
      <w:r w:rsidRPr="0012008A">
        <w:rPr>
          <w:rFonts w:ascii="Times New Roman" w:hAnsi="Times New Roman"/>
          <w:bCs/>
        </w:rPr>
        <w:t>chủ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nhiệm</w:t>
      </w:r>
      <w:proofErr w:type="spellEnd"/>
      <w:r w:rsidRPr="0012008A">
        <w:rPr>
          <w:rFonts w:ascii="Times New Roman" w:hAnsi="Times New Roman"/>
          <w:bCs/>
        </w:rPr>
        <w:t xml:space="preserve">, BGH. </w:t>
      </w:r>
      <w:proofErr w:type="spellStart"/>
      <w:r w:rsidRPr="0012008A">
        <w:rPr>
          <w:rFonts w:ascii="Times New Roman" w:hAnsi="Times New Roman"/>
          <w:bCs/>
        </w:rPr>
        <w:t>Chỉ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đạo</w:t>
      </w:r>
      <w:proofErr w:type="spellEnd"/>
      <w:r w:rsidRPr="0012008A">
        <w:rPr>
          <w:rFonts w:ascii="Times New Roman" w:hAnsi="Times New Roman"/>
          <w:bCs/>
        </w:rPr>
        <w:t xml:space="preserve"> HS </w:t>
      </w:r>
      <w:proofErr w:type="spellStart"/>
      <w:r w:rsidRPr="0012008A">
        <w:rPr>
          <w:rFonts w:ascii="Times New Roman" w:hAnsi="Times New Roman"/>
          <w:bCs/>
        </w:rPr>
        <w:lastRenderedPageBreak/>
        <w:t>tham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gia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  <w:bCs/>
        </w:rPr>
        <w:t>lao</w:t>
      </w:r>
      <w:proofErr w:type="spellEnd"/>
      <w:proofErr w:type="gram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động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và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học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bài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học</w:t>
      </w:r>
      <w:proofErr w:type="spellEnd"/>
      <w:r w:rsidRPr="0012008A">
        <w:rPr>
          <w:rFonts w:ascii="Times New Roman" w:hAnsi="Times New Roman"/>
          <w:bCs/>
        </w:rPr>
        <w:t xml:space="preserve"> HN. </w:t>
      </w:r>
      <w:proofErr w:type="spellStart"/>
      <w:proofErr w:type="gramStart"/>
      <w:r w:rsidRPr="0012008A">
        <w:rPr>
          <w:rFonts w:ascii="Times New Roman" w:hAnsi="Times New Roman"/>
          <w:bCs/>
        </w:rPr>
        <w:t>Tu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bổ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và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sửa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chữa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các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trang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thiết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bị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trong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phòng</w:t>
      </w:r>
      <w:proofErr w:type="spellEnd"/>
      <w:r w:rsidRPr="0012008A">
        <w:rPr>
          <w:rFonts w:ascii="Times New Roman" w:hAnsi="Times New Roman"/>
          <w:bCs/>
        </w:rPr>
        <w:t xml:space="preserve"> </w:t>
      </w:r>
      <w:proofErr w:type="spellStart"/>
      <w:r w:rsidRPr="0012008A">
        <w:rPr>
          <w:rFonts w:ascii="Times New Roman" w:hAnsi="Times New Roman"/>
          <w:bCs/>
        </w:rPr>
        <w:t>học</w:t>
      </w:r>
      <w:proofErr w:type="spellEnd"/>
      <w:r w:rsidRPr="0012008A">
        <w:rPr>
          <w:rFonts w:ascii="Times New Roman" w:hAnsi="Times New Roman"/>
          <w:bCs/>
        </w:rPr>
        <w:t>.</w:t>
      </w:r>
      <w:proofErr w:type="gramEnd"/>
      <w:r w:rsidRPr="0012008A">
        <w:rPr>
          <w:rFonts w:ascii="Times New Roman" w:hAnsi="Times New Roman"/>
          <w:bCs/>
        </w:rPr>
        <w:t xml:space="preserve"> </w:t>
      </w:r>
    </w:p>
    <w:p w:rsidR="00FF5631" w:rsidRPr="0012008A" w:rsidRDefault="00FF5631" w:rsidP="00FF5631">
      <w:pPr>
        <w:ind w:firstLine="720"/>
        <w:jc w:val="both"/>
        <w:rPr>
          <w:rFonts w:ascii="Times New Roman" w:hAnsi="Times New Roman"/>
          <w:lang w:val="fr-FR"/>
        </w:rPr>
      </w:pPr>
      <w:proofErr w:type="spellStart"/>
      <w:r w:rsidRPr="0012008A">
        <w:rPr>
          <w:rFonts w:ascii="Times New Roman" w:hAnsi="Times New Roman"/>
          <w:lang w:val="fr-FR"/>
        </w:rPr>
        <w:t>Trang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trí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lại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học</w:t>
      </w:r>
      <w:proofErr w:type="spellEnd"/>
      <w:r w:rsidRPr="0012008A">
        <w:rPr>
          <w:rFonts w:ascii="Times New Roman" w:hAnsi="Times New Roman"/>
          <w:lang w:val="fr-FR"/>
        </w:rPr>
        <w:t xml:space="preserve">: </w:t>
      </w:r>
      <w:proofErr w:type="spellStart"/>
      <w:r>
        <w:rPr>
          <w:rFonts w:ascii="Times New Roman" w:hAnsi="Times New Roman"/>
          <w:lang w:val="fr-FR"/>
        </w:rPr>
        <w:t>Cây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cảnh</w:t>
      </w:r>
      <w:proofErr w:type="spellEnd"/>
      <w:r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tủ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sách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vệ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sinh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, LĐ </w:t>
      </w:r>
      <w:proofErr w:type="spellStart"/>
      <w:r w:rsidRPr="0012008A">
        <w:rPr>
          <w:rFonts w:ascii="Times New Roman" w:hAnsi="Times New Roman"/>
          <w:lang w:val="fr-FR"/>
        </w:rPr>
        <w:t>tại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khu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vực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được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phân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công</w:t>
      </w:r>
      <w:proofErr w:type="spellEnd"/>
      <w:r w:rsidRPr="0012008A">
        <w:rPr>
          <w:rFonts w:ascii="Arial" w:hAnsi="Arial" w:cs="Arial"/>
          <w:lang w:val="fr-FR"/>
        </w:rPr>
        <w:t>…</w:t>
      </w:r>
    </w:p>
    <w:p w:rsidR="00733787" w:rsidRDefault="00733787"/>
    <w:sectPr w:rsidR="00733787" w:rsidSect="007337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15E0E"/>
    <w:multiLevelType w:val="hybridMultilevel"/>
    <w:tmpl w:val="A728285C"/>
    <w:lvl w:ilvl="0" w:tplc="F78EA836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5631"/>
    <w:rsid w:val="00733787"/>
    <w:rsid w:val="00902CC6"/>
    <w:rsid w:val="00E712F7"/>
    <w:rsid w:val="00EF7029"/>
    <w:rsid w:val="00FF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31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5631"/>
    <w:pPr>
      <w:jc w:val="both"/>
    </w:pPr>
  </w:style>
  <w:style w:type="character" w:customStyle="1" w:styleId="BodyTextChar">
    <w:name w:val="Body Text Char"/>
    <w:basedOn w:val="DefaultParagraphFont"/>
    <w:link w:val="BodyText"/>
    <w:rsid w:val="00FF5631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FF5631"/>
    <w:rPr>
      <w:b/>
      <w:bCs/>
    </w:rPr>
  </w:style>
  <w:style w:type="paragraph" w:customStyle="1" w:styleId="body-text">
    <w:name w:val="body-text"/>
    <w:basedOn w:val="Normal"/>
    <w:rsid w:val="00FF56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56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2018-03-02T05:52:00Z</dcterms:created>
  <dcterms:modified xsi:type="dcterms:W3CDTF">2018-03-02T05:53:00Z</dcterms:modified>
</cp:coreProperties>
</file>