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05" w:rsidRPr="00393705" w:rsidRDefault="00393705" w:rsidP="0039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 xml:space="preserve">KẾ HOẠCH TUẦN 4: THÁNG 3/2019 </w:t>
      </w:r>
      <w:proofErr w:type="gramStart"/>
      <w:r w:rsidRPr="00393705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393705">
        <w:rPr>
          <w:rFonts w:ascii="Times New Roman" w:hAnsi="Times New Roman" w:cs="Times New Roman"/>
          <w:b/>
          <w:sz w:val="28"/>
          <w:szCs w:val="28"/>
        </w:rPr>
        <w:t xml:space="preserve"> 31)</w:t>
      </w:r>
    </w:p>
    <w:p w:rsidR="00393705" w:rsidRPr="00393705" w:rsidRDefault="00393705" w:rsidP="0039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>NĂM HỌC 2017-2018 - TỪ 26/3/2018 ĐẾN 01/4/2018</w:t>
      </w:r>
    </w:p>
    <w:p w:rsidR="00393705" w:rsidRPr="00393705" w:rsidRDefault="00393705" w:rsidP="00393705">
      <w:pPr>
        <w:rPr>
          <w:rFonts w:ascii="Times New Roman" w:hAnsi="Times New Roman" w:cs="Times New Roman"/>
          <w:b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32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4725"/>
        <w:gridCol w:w="1961"/>
        <w:gridCol w:w="1090"/>
      </w:tblGrid>
      <w:tr w:rsidR="00393705" w:rsidRPr="00393705" w:rsidTr="00393705">
        <w:tc>
          <w:tcPr>
            <w:tcW w:w="866" w:type="dxa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61" w:type="dxa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Phát động tuần lễ hưởng ứng Ngày Công tác xã hội Việt Nam 25/3.</w:t>
            </w:r>
          </w:p>
        </w:tc>
        <w:tc>
          <w:tcPr>
            <w:tcW w:w="1961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26/3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Hoạt động NGLL: Kỉ niệm Ngày 26/3.</w:t>
            </w:r>
          </w:p>
        </w:tc>
        <w:tc>
          <w:tcPr>
            <w:tcW w:w="1961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27/3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KT các nề nếp.</w:t>
            </w:r>
          </w:p>
        </w:tc>
        <w:tc>
          <w:tcPr>
            <w:tcW w:w="1961" w:type="dxa"/>
            <w:vAlign w:val="center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BGH,TPT,TT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KT nề nếp. Chiều HS nghỉ; CBGV tham gia HN chuyên đề cụm trường khu vực IV</w:t>
            </w:r>
          </w:p>
        </w:tc>
        <w:tc>
          <w:tcPr>
            <w:tcW w:w="1961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29/3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KT nề nếp. Hoạt động chuyên môn</w:t>
            </w:r>
          </w:p>
        </w:tc>
        <w:tc>
          <w:tcPr>
            <w:tcW w:w="1961" w:type="dxa"/>
            <w:vAlign w:val="center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30/3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KT nề nếp. Hoạt động chuyên môn</w:t>
            </w:r>
          </w:p>
        </w:tc>
        <w:tc>
          <w:tcPr>
            <w:tcW w:w="1961" w:type="dxa"/>
          </w:tcPr>
          <w:p w:rsidR="00393705" w:rsidRPr="00393705" w:rsidRDefault="00393705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705" w:rsidRPr="00393705" w:rsidTr="00393705">
        <w:tc>
          <w:tcPr>
            <w:tcW w:w="866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31/3</w:t>
            </w:r>
          </w:p>
        </w:tc>
        <w:tc>
          <w:tcPr>
            <w:tcW w:w="679" w:type="dxa"/>
            <w:vAlign w:val="center"/>
          </w:tcPr>
          <w:p w:rsidR="00393705" w:rsidRPr="00393705" w:rsidRDefault="00393705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705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725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93705" w:rsidRPr="00393705" w:rsidRDefault="00393705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705" w:rsidRPr="00393705" w:rsidRDefault="00393705" w:rsidP="00393705">
      <w:pPr>
        <w:rPr>
          <w:rFonts w:ascii="Times New Roman" w:hAnsi="Times New Roman" w:cs="Times New Roman"/>
          <w:b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393705">
        <w:rPr>
          <w:rFonts w:ascii="Times New Roman" w:hAnsi="Times New Roman" w:cs="Times New Roman"/>
          <w:sz w:val="28"/>
          <w:szCs w:val="28"/>
        </w:rPr>
        <w:t xml:space="preserve"> - Chuẩn bị cho chuyên đề cụm: Báo cáo của BGH; dự giờ dạy thực nghiệm (người dạy: Nông Thảo)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393705" w:rsidRPr="00393705" w:rsidRDefault="00393705" w:rsidP="00393705">
      <w:pPr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tab/>
        <w:t>1. Nhận định tình hình tuần 30: (Như nhận định của TPT và GV TB)</w:t>
      </w:r>
    </w:p>
    <w:p w:rsidR="00393705" w:rsidRPr="00393705" w:rsidRDefault="00393705" w:rsidP="00393705">
      <w:pPr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tab/>
        <w:t xml:space="preserve">2. Kế hoạch tuần 31: (HS: Chủ điểm tháng: </w:t>
      </w:r>
      <w:r w:rsidRPr="00393705">
        <w:rPr>
          <w:rFonts w:ascii="Times New Roman" w:hAnsi="Times New Roman" w:cs="Times New Roman"/>
          <w:b/>
          <w:sz w:val="28"/>
          <w:szCs w:val="28"/>
        </w:rPr>
        <w:t>"Tiến bước lên Đoàn"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3705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93705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93705">
        <w:rPr>
          <w:rFonts w:ascii="Times New Roman" w:hAnsi="Times New Roman" w:cs="Times New Roman"/>
          <w:sz w:val="28"/>
          <w:szCs w:val="28"/>
        </w:rPr>
        <w:t>GV: Chuyên đề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 xml:space="preserve">: </w:t>
      </w:r>
      <w:r w:rsidRPr="00393705">
        <w:rPr>
          <w:rFonts w:ascii="Times New Roman" w:hAnsi="Times New Roman" w:cs="Times New Roman"/>
          <w:sz w:val="28"/>
          <w:szCs w:val="28"/>
          <w:lang w:val="pt-BR"/>
        </w:rPr>
        <w:t>:</w:t>
      </w:r>
      <w:proofErr w:type="gramEnd"/>
      <w:r w:rsidRPr="0039370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“</w:t>
      </w:r>
      <w:r w:rsidRPr="00393705">
        <w:rPr>
          <w:rFonts w:ascii="Times New Roman" w:hAnsi="Times New Roman" w:cs="Times New Roman"/>
          <w:b/>
          <w:sz w:val="28"/>
          <w:szCs w:val="28"/>
        </w:rPr>
        <w:t>Dạy học, KT đánh giá theo định hướng phát triển năng lực HS</w:t>
      </w:r>
      <w:r w:rsidRPr="00393705"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393705" w:rsidRPr="00393705" w:rsidRDefault="00393705" w:rsidP="00393705">
      <w:pPr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>Với HS:</w:t>
      </w:r>
      <w:r w:rsidRPr="0039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Thực hiện nghiêm túc nội quy nhà trường.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Lưu ý thực hiện ATGT trong quá trình tham gia giao thông và các hoạt động chào mừng ngày thành lập Đoàn 26/3, vệ sinh thực phẩm, vệ sinh CN, tập thể.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Tham gia các cuộc thi nhiệt tình: hoạt động kỉ niệm Ngày thành lập Đoàn TNCS HCM 26-3.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Học kết hợp với ôn chuẩn bị KT học kỳ 2.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Lưu ý: đi học đúng giờ, không bỏ giờ, bỏ tiết, học và làm bài tập đầy đủ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hướng dẫn của các thày cô giáo (đặc biệt ở các lớp học rèn kỹ năng và nâng cao năng lực). Nghiêm cấm đánh nhau, nói bậy, bỏ học đi chơi điện tử,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quà trong buổi học.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tab/>
        <w:t xml:space="preserve">Lao động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lịch, chăm sóc cây, vệ sinh khu vực. 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 xml:space="preserve">Với GV: 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Thực hiện nghiêm túc PP CT, phân công CM, TKB.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Tiếp tục đăng ký, dự giờ dạy tốt trong các tổ CM.</w:t>
      </w:r>
      <w:r w:rsidRPr="00393705">
        <w:rPr>
          <w:rFonts w:ascii="Times New Roman" w:hAnsi="Times New Roman" w:cs="Times New Roman"/>
          <w:sz w:val="28"/>
          <w:szCs w:val="28"/>
        </w:rPr>
        <w:tab/>
        <w:t xml:space="preserve">Tổ chức tốt các buổi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học  rèn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kỹ năng và bồi dưỡng nâng cao; hoạt động của đội thiếu niên tự quản. Tăng cường quản lý HS của GV trực ban, TPT, GV chủ nhiệm, BGH.</w:t>
      </w:r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  <w:r w:rsidRPr="003937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GVCN tổ chức tốt các hoạt động tập thể của lớp, tập luyện không ảnh hưởng đến giờ học.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Tiếp tục tu bổ và sửa </w:t>
      </w:r>
      <w:proofErr w:type="gramStart"/>
      <w:r w:rsidRPr="00393705">
        <w:rPr>
          <w:rFonts w:ascii="Times New Roman" w:hAnsi="Times New Roman" w:cs="Times New Roman"/>
          <w:sz w:val="28"/>
          <w:szCs w:val="28"/>
        </w:rPr>
        <w:t>chữa  các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trang thiết bị trong các phòng học, khu làm việc của GV.</w:t>
      </w:r>
    </w:p>
    <w:p w:rsidR="00393705" w:rsidRPr="00393705" w:rsidRDefault="00393705" w:rsidP="00393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705">
        <w:rPr>
          <w:rFonts w:ascii="Times New Roman" w:hAnsi="Times New Roman" w:cs="Times New Roman"/>
          <w:sz w:val="28"/>
          <w:szCs w:val="28"/>
        </w:rPr>
        <w:t>Tổ chức bồi dưỡng HS yếu ở các lớp.</w:t>
      </w:r>
      <w:proofErr w:type="gramEnd"/>
      <w:r w:rsidRPr="00393705">
        <w:rPr>
          <w:rFonts w:ascii="Times New Roman" w:hAnsi="Times New Roman" w:cs="Times New Roman"/>
          <w:sz w:val="28"/>
          <w:szCs w:val="28"/>
        </w:rPr>
        <w:t xml:space="preserve"> </w:t>
      </w:r>
      <w:r w:rsidRPr="00393705">
        <w:rPr>
          <w:rFonts w:ascii="Times New Roman" w:hAnsi="Times New Roman" w:cs="Times New Roman"/>
          <w:sz w:val="28"/>
          <w:szCs w:val="28"/>
          <w:lang w:val="pt-BR"/>
        </w:rPr>
        <w:t>Hoàn chỉnh hồ sơ học bạ HS toàn trường</w:t>
      </w:r>
      <w:r w:rsidRPr="0039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5" w:rsidRPr="00393705" w:rsidRDefault="00393705" w:rsidP="00393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705">
        <w:rPr>
          <w:rFonts w:ascii="Times New Roman" w:hAnsi="Times New Roman" w:cs="Times New Roman"/>
          <w:sz w:val="28"/>
          <w:szCs w:val="28"/>
        </w:rPr>
        <w:t>GVCN (Lớp 6-8) tổ chức cho HS đăng ký mua SGK, Sách tham khảo.</w:t>
      </w:r>
      <w:proofErr w:type="gramEnd"/>
    </w:p>
    <w:p w:rsidR="00393705" w:rsidRPr="00393705" w:rsidRDefault="00393705" w:rsidP="00393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705" w:rsidRPr="00393705" w:rsidRDefault="00393705" w:rsidP="00393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705" w:rsidRPr="00393705" w:rsidRDefault="00393705" w:rsidP="00393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87A" w:rsidRPr="00393705" w:rsidRDefault="00B7787A" w:rsidP="00393705">
      <w:pPr>
        <w:rPr>
          <w:rFonts w:ascii="Times New Roman" w:hAnsi="Times New Roman" w:cs="Times New Roman"/>
          <w:sz w:val="28"/>
          <w:szCs w:val="28"/>
        </w:rPr>
      </w:pPr>
    </w:p>
    <w:sectPr w:rsidR="00B7787A" w:rsidRPr="00393705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214EC1"/>
    <w:rsid w:val="002879BA"/>
    <w:rsid w:val="002A2203"/>
    <w:rsid w:val="002A7C7E"/>
    <w:rsid w:val="002E6B75"/>
    <w:rsid w:val="002F0ADC"/>
    <w:rsid w:val="002F3385"/>
    <w:rsid w:val="0030097E"/>
    <w:rsid w:val="00372FFE"/>
    <w:rsid w:val="00393705"/>
    <w:rsid w:val="003A728B"/>
    <w:rsid w:val="003B546E"/>
    <w:rsid w:val="003C79C9"/>
    <w:rsid w:val="00446379"/>
    <w:rsid w:val="00474B2C"/>
    <w:rsid w:val="005102B2"/>
    <w:rsid w:val="00522548"/>
    <w:rsid w:val="005574B4"/>
    <w:rsid w:val="00561582"/>
    <w:rsid w:val="005E72B2"/>
    <w:rsid w:val="0062068D"/>
    <w:rsid w:val="006231E9"/>
    <w:rsid w:val="006547EA"/>
    <w:rsid w:val="006C36F7"/>
    <w:rsid w:val="006D1FFF"/>
    <w:rsid w:val="006E53B8"/>
    <w:rsid w:val="006F7498"/>
    <w:rsid w:val="00714C36"/>
    <w:rsid w:val="00736699"/>
    <w:rsid w:val="007C506F"/>
    <w:rsid w:val="007C560A"/>
    <w:rsid w:val="007D2F22"/>
    <w:rsid w:val="007E438E"/>
    <w:rsid w:val="007F5C16"/>
    <w:rsid w:val="0083429B"/>
    <w:rsid w:val="00897FAF"/>
    <w:rsid w:val="008C0FAA"/>
    <w:rsid w:val="009A400C"/>
    <w:rsid w:val="009C30A3"/>
    <w:rsid w:val="00A40A31"/>
    <w:rsid w:val="00B14922"/>
    <w:rsid w:val="00B679A0"/>
    <w:rsid w:val="00B74C34"/>
    <w:rsid w:val="00B7787A"/>
    <w:rsid w:val="00BD4928"/>
    <w:rsid w:val="00C20CAE"/>
    <w:rsid w:val="00C22227"/>
    <w:rsid w:val="00C70989"/>
    <w:rsid w:val="00C90E79"/>
    <w:rsid w:val="00CC36B4"/>
    <w:rsid w:val="00D01993"/>
    <w:rsid w:val="00D30771"/>
    <w:rsid w:val="00D605BD"/>
    <w:rsid w:val="00E22579"/>
    <w:rsid w:val="00E655CF"/>
    <w:rsid w:val="00EF6BE3"/>
    <w:rsid w:val="00F27C30"/>
    <w:rsid w:val="00F62352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VANQUY-PC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2019-09-08T03:17:00Z</dcterms:created>
  <dcterms:modified xsi:type="dcterms:W3CDTF">2019-09-08T03:18:00Z</dcterms:modified>
</cp:coreProperties>
</file>