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74" w:rsidRPr="00186CA4" w:rsidRDefault="000E4E74" w:rsidP="00186CA4">
      <w:pPr>
        <w:spacing w:after="0"/>
        <w:jc w:val="center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ĐỀ CƯƠNG ÔN TẬP MÔN ĐỊA LÍ 6- KÌ I</w:t>
      </w:r>
    </w:p>
    <w:p w:rsidR="000E4E74" w:rsidRPr="00186CA4" w:rsidRDefault="000E4E74" w:rsidP="00186CA4">
      <w:pPr>
        <w:spacing w:after="0"/>
        <w:rPr>
          <w:rFonts w:cs="Times New Roman"/>
          <w:b/>
          <w:color w:val="333333"/>
          <w:szCs w:val="28"/>
          <w:shd w:val="clear" w:color="auto" w:fill="F8F8F8"/>
          <w:lang w:val="en-US"/>
        </w:rPr>
      </w:pPr>
      <w:proofErr w:type="spellStart"/>
      <w:r w:rsidRPr="00186CA4">
        <w:rPr>
          <w:rFonts w:cs="Times New Roman"/>
          <w:b/>
          <w:color w:val="333333"/>
          <w:szCs w:val="28"/>
          <w:shd w:val="clear" w:color="auto" w:fill="F8F8F8"/>
          <w:lang w:val="en-US"/>
        </w:rPr>
        <w:t>Chương</w:t>
      </w:r>
      <w:proofErr w:type="spellEnd"/>
      <w:r w:rsidRPr="00186CA4">
        <w:rPr>
          <w:rFonts w:cs="Times New Roman"/>
          <w:b/>
          <w:color w:val="333333"/>
          <w:szCs w:val="28"/>
          <w:shd w:val="clear" w:color="auto" w:fill="F8F8F8"/>
          <w:lang w:val="en-US"/>
        </w:rPr>
        <w:t xml:space="preserve"> I: </w:t>
      </w:r>
      <w:proofErr w:type="spellStart"/>
      <w:r w:rsidRPr="00186CA4">
        <w:rPr>
          <w:rFonts w:cs="Times New Roman"/>
          <w:b/>
          <w:color w:val="333333"/>
          <w:szCs w:val="28"/>
          <w:shd w:val="clear" w:color="auto" w:fill="F8F8F8"/>
          <w:lang w:val="en-US"/>
        </w:rPr>
        <w:t>Trái</w:t>
      </w:r>
      <w:proofErr w:type="spellEnd"/>
      <w:r w:rsidRPr="00186CA4">
        <w:rPr>
          <w:rFonts w:cs="Times New Roman"/>
          <w:b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b/>
          <w:color w:val="333333"/>
          <w:szCs w:val="28"/>
          <w:shd w:val="clear" w:color="auto" w:fill="F8F8F8"/>
          <w:lang w:val="en-US"/>
        </w:rPr>
        <w:t>Đất</w:t>
      </w:r>
      <w:proofErr w:type="spellEnd"/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Bài 1: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Vị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trí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hình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dạng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kích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thước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Đất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Nhận biết được: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Vị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Trí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hình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dạng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kích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thước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Đất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Khái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niệm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: k</w:t>
      </w:r>
      <w:r w:rsidRPr="00186CA4">
        <w:rPr>
          <w:rFonts w:cs="Times New Roman"/>
          <w:color w:val="333333"/>
          <w:szCs w:val="28"/>
          <w:shd w:val="clear" w:color="auto" w:fill="F8F8F8"/>
        </w:rPr>
        <w:t xml:space="preserve">inh tuyến, </w:t>
      </w:r>
      <w:proofErr w:type="gramStart"/>
      <w:r w:rsidRPr="00186CA4">
        <w:rPr>
          <w:rFonts w:cs="Times New Roman"/>
          <w:color w:val="333333"/>
          <w:szCs w:val="28"/>
          <w:shd w:val="clear" w:color="auto" w:fill="F8F8F8"/>
        </w:rPr>
        <w:t>vĩ</w:t>
      </w:r>
      <w:proofErr w:type="gramEnd"/>
      <w:r w:rsidRPr="00186CA4">
        <w:rPr>
          <w:rFonts w:cs="Times New Roman"/>
          <w:color w:val="333333"/>
          <w:szCs w:val="28"/>
          <w:shd w:val="clear" w:color="auto" w:fill="F8F8F8"/>
        </w:rPr>
        <w:t xml:space="preserve"> tuyến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 xml:space="preserve">Kinh tuyến gốc, </w:t>
      </w:r>
      <w:proofErr w:type="gramStart"/>
      <w:r w:rsidRPr="00186CA4">
        <w:rPr>
          <w:rFonts w:cs="Times New Roman"/>
          <w:color w:val="333333"/>
          <w:szCs w:val="28"/>
          <w:shd w:val="clear" w:color="auto" w:fill="F8F8F8"/>
        </w:rPr>
        <w:t>vĩ</w:t>
      </w:r>
      <w:proofErr w:type="gramEnd"/>
      <w:r w:rsidRPr="00186CA4">
        <w:rPr>
          <w:rFonts w:cs="Times New Roman"/>
          <w:color w:val="333333"/>
          <w:szCs w:val="28"/>
          <w:shd w:val="clear" w:color="auto" w:fill="F8F8F8"/>
        </w:rPr>
        <w:t xml:space="preserve"> tuyến gốc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>Kinh tuyến Tây, kinh tuyến Đông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 xml:space="preserve">Vĩ tuyến Bắc, </w:t>
      </w:r>
      <w:proofErr w:type="gramStart"/>
      <w:r w:rsidRPr="00186CA4">
        <w:rPr>
          <w:rFonts w:cs="Times New Roman"/>
          <w:color w:val="333333"/>
          <w:szCs w:val="28"/>
          <w:shd w:val="clear" w:color="auto" w:fill="F8F8F8"/>
        </w:rPr>
        <w:t>vĩ</w:t>
      </w:r>
      <w:proofErr w:type="gramEnd"/>
      <w:r w:rsidRPr="00186CA4">
        <w:rPr>
          <w:rFonts w:cs="Times New Roman"/>
          <w:color w:val="333333"/>
          <w:szCs w:val="28"/>
          <w:shd w:val="clear" w:color="auto" w:fill="F8F8F8"/>
        </w:rPr>
        <w:t xml:space="preserve"> tuyến Nam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Bài 3: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Hiểu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khái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niệm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ý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nghĩa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cách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phân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loại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tỉ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lệ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bản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đồ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Nêu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được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khái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niệm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bản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đò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một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số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bước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để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vẽ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bản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đồ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>Biết tính: tỉ lệ bản đồ, khoảng cách thực tế (bài tập 2</w:t>
      </w:r>
      <w:proofErr w:type="gramStart"/>
      <w:r w:rsidRPr="00186CA4">
        <w:rPr>
          <w:rFonts w:cs="Times New Roman"/>
          <w:color w:val="333333"/>
          <w:szCs w:val="28"/>
          <w:shd w:val="clear" w:color="auto" w:fill="F8F8F8"/>
        </w:rPr>
        <w:t>,3</w:t>
      </w:r>
      <w:proofErr w:type="gramEnd"/>
      <w:r w:rsidRPr="00186CA4">
        <w:rPr>
          <w:rFonts w:cs="Times New Roman"/>
          <w:color w:val="333333"/>
          <w:szCs w:val="28"/>
          <w:shd w:val="clear" w:color="auto" w:fill="F8F8F8"/>
        </w:rPr>
        <w:t>/14)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Bài 4: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>Xác định được vị trí của một điểm trên bản đồ khi biết tọa độ địa lý của nó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>Viết được tọa độ địa lý khi biết vị trí của nó trên bản đồ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>Nhận biết được phương hướng trên bản đồ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nêu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các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cách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xác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định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phương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hướng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trên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bản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đồ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Bài 5:Nhận dạng được các dạng kí hiệu bản đồ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</w:t>
      </w:r>
      <w:r w:rsidRPr="00186CA4">
        <w:rPr>
          <w:rFonts w:cs="Times New Roman"/>
          <w:color w:val="333333"/>
          <w:szCs w:val="28"/>
          <w:shd w:val="clear" w:color="auto" w:fill="F8F8F8"/>
        </w:rPr>
        <w:t>ài 7:</w:t>
      </w:r>
    </w:p>
    <w:p w:rsidR="000E4E7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>Mô tả sự chuyển động tự quay quanh trục của trái đất và các hệ quả</w:t>
      </w:r>
      <w:proofErr w:type="gramStart"/>
      <w:r w:rsidRPr="00186CA4">
        <w:rPr>
          <w:rFonts w:cs="Times New Roman"/>
          <w:color w:val="333333"/>
          <w:szCs w:val="28"/>
          <w:shd w:val="clear" w:color="auto" w:fill="F8F8F8"/>
        </w:rPr>
        <w:t>:Trục</w:t>
      </w:r>
      <w:proofErr w:type="gramEnd"/>
      <w:r w:rsidRPr="00186CA4">
        <w:rPr>
          <w:rFonts w:cs="Times New Roman"/>
          <w:color w:val="333333"/>
          <w:szCs w:val="28"/>
          <w:shd w:val="clear" w:color="auto" w:fill="F8F8F8"/>
        </w:rPr>
        <w:t xml:space="preserve"> Trái Đất là trục tưởng tượng và nghiêng 66033’Hướng tự quay: từ Tây sang ĐôngThời gian tự quay: 24g -&gt; bề mặt Trái Đất chia thành 24 khu vực giờ, mỗi khu vực cógiờ riêng.</w:t>
      </w:r>
    </w:p>
    <w:p w:rsidR="000E4E7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="000E4E74" w:rsidRPr="00186CA4">
        <w:rPr>
          <w:rFonts w:cs="Times New Roman"/>
          <w:color w:val="333333"/>
          <w:szCs w:val="28"/>
          <w:shd w:val="clear" w:color="auto" w:fill="F8F8F8"/>
        </w:rPr>
        <w:t>Hệ quả</w:t>
      </w:r>
      <w:proofErr w:type="gramStart"/>
      <w:r w:rsidR="000E4E74" w:rsidRPr="00186CA4">
        <w:rPr>
          <w:rFonts w:cs="Times New Roman"/>
          <w:color w:val="333333"/>
          <w:szCs w:val="28"/>
          <w:shd w:val="clear" w:color="auto" w:fill="F8F8F8"/>
        </w:rPr>
        <w:t>:Do</w:t>
      </w:r>
      <w:proofErr w:type="gramEnd"/>
      <w:r w:rsidR="000E4E74" w:rsidRPr="00186CA4">
        <w:rPr>
          <w:rFonts w:cs="Times New Roman"/>
          <w:color w:val="333333"/>
          <w:szCs w:val="28"/>
          <w:shd w:val="clear" w:color="auto" w:fill="F8F8F8"/>
        </w:rPr>
        <w:t xml:space="preserve"> Trái Đất hình cầu và tự quay quanh trục nên hiện tượng ngày, đêm liên tục nối tiếpnhauCác chuyển động trên Trái Đất bị lệch hướng:Bắc bán cầu: bị lệch về bên phảiNam bán cầu: bị lệch về bên tráiTính được giờ một địa điểm khi biết giờ của một địa điểm khác</w:t>
      </w:r>
    </w:p>
    <w:p w:rsidR="00186CA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Bài 8:</w:t>
      </w:r>
    </w:p>
    <w:p w:rsidR="000E4E7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="000E4E74" w:rsidRPr="00186CA4">
        <w:rPr>
          <w:rFonts w:cs="Times New Roman"/>
          <w:color w:val="333333"/>
          <w:szCs w:val="28"/>
          <w:shd w:val="clear" w:color="auto" w:fill="F8F8F8"/>
        </w:rPr>
        <w:t>Mô tả sự chuyển động quay quanh Mặt Trời và các hệ quả</w:t>
      </w:r>
      <w:proofErr w:type="gramStart"/>
      <w:r w:rsidR="000E4E74" w:rsidRPr="00186CA4">
        <w:rPr>
          <w:rFonts w:cs="Times New Roman"/>
          <w:color w:val="333333"/>
          <w:szCs w:val="28"/>
          <w:shd w:val="clear" w:color="auto" w:fill="F8F8F8"/>
        </w:rPr>
        <w:t>:Quỹ</w:t>
      </w:r>
      <w:proofErr w:type="gramEnd"/>
      <w:r w:rsidR="000E4E74" w:rsidRPr="00186CA4">
        <w:rPr>
          <w:rFonts w:cs="Times New Roman"/>
          <w:color w:val="333333"/>
          <w:szCs w:val="28"/>
          <w:shd w:val="clear" w:color="auto" w:fill="F8F8F8"/>
        </w:rPr>
        <w:t xml:space="preserve"> đạo chuyển động: hình elip gần tròn Thời gian chuyển động: 365 ngày 6 giờHướng chuyển động: từ Tây sang ĐôngTrong khi chuyển động quanh Mặt Trời, trục Trái Đất vẫn giữ nguyên độ nghiêng vàhướng nghiêng không đổi -&gt;  Hiện tượng ngày, đêm dài ngắn ở 2 bán cầu có tính chất trái ngược nhau</w:t>
      </w:r>
    </w:p>
    <w:p w:rsidR="00186CA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Bài 9:</w:t>
      </w:r>
    </w:p>
    <w:p w:rsidR="00186CA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Pr="00186CA4">
        <w:rPr>
          <w:rFonts w:cs="Times New Roman"/>
          <w:color w:val="333333"/>
          <w:szCs w:val="28"/>
          <w:shd w:val="clear" w:color="auto" w:fill="F8F8F8"/>
        </w:rPr>
        <w:t>Mô tả hiện tượng ngày, đêm dài ngắn theo mùa ở các vĩ độ khác nhau</w:t>
      </w:r>
      <w:proofErr w:type="gramStart"/>
      <w:r w:rsidRPr="00186CA4">
        <w:rPr>
          <w:rFonts w:cs="Times New Roman"/>
          <w:color w:val="333333"/>
          <w:szCs w:val="28"/>
          <w:shd w:val="clear" w:color="auto" w:fill="F8F8F8"/>
        </w:rPr>
        <w:t>:Vào</w:t>
      </w:r>
      <w:proofErr w:type="gramEnd"/>
      <w:r w:rsidRPr="00186CA4">
        <w:rPr>
          <w:rFonts w:cs="Times New Roman"/>
          <w:color w:val="333333"/>
          <w:szCs w:val="28"/>
          <w:shd w:val="clear" w:color="auto" w:fill="F8F8F8"/>
        </w:rPr>
        <w:t xml:space="preserve"> mùa nóng, theo vĩ độ tăng dần, hiện tượng ngày dài ra và hiện tượng đêm ngắn lại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. </w:t>
      </w:r>
      <w:r w:rsidRPr="00186CA4">
        <w:rPr>
          <w:rFonts w:cs="Times New Roman"/>
          <w:color w:val="333333"/>
          <w:szCs w:val="28"/>
          <w:shd w:val="clear" w:color="auto" w:fill="F8F8F8"/>
        </w:rPr>
        <w:t>Vào mùa lạnh, theo vĩ độ tăng dần, hiện tượng đêm dài ra và hiện tượng ngày ngắn lại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. </w:t>
      </w:r>
      <w:r w:rsidRPr="00186CA4">
        <w:rPr>
          <w:rFonts w:cs="Times New Roman"/>
          <w:color w:val="333333"/>
          <w:szCs w:val="28"/>
          <w:shd w:val="clear" w:color="auto" w:fill="F8F8F8"/>
        </w:rPr>
        <w:t xml:space="preserve">Miền cực là khu vực giới hạn từ đường vĩ tuyến 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66</w:t>
      </w:r>
      <w:r w:rsidRPr="00186CA4">
        <w:rPr>
          <w:rFonts w:cs="Times New Roman"/>
          <w:color w:val="333333"/>
          <w:szCs w:val="28"/>
          <w:shd w:val="clear" w:color="auto" w:fill="F8F8F8"/>
          <w:vertAlign w:val="superscript"/>
          <w:lang w:val="en-US"/>
        </w:rPr>
        <w:t>0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33’</w:t>
      </w:r>
      <w:r w:rsidRPr="00186CA4">
        <w:rPr>
          <w:rFonts w:cs="Times New Roman"/>
          <w:color w:val="333333"/>
          <w:szCs w:val="28"/>
          <w:shd w:val="clear" w:color="auto" w:fill="F8F8F8"/>
          <w:vertAlign w:val="superscript"/>
        </w:rPr>
        <w:t>’</w:t>
      </w:r>
      <w:r w:rsidRPr="00186CA4">
        <w:rPr>
          <w:rFonts w:cs="Times New Roman"/>
          <w:color w:val="333333"/>
          <w:szCs w:val="28"/>
          <w:shd w:val="clear" w:color="auto" w:fill="F8F8F8"/>
        </w:rPr>
        <w:t xml:space="preserve"> đến cực (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90</w:t>
      </w:r>
      <w:r w:rsidRPr="00186CA4">
        <w:rPr>
          <w:rFonts w:cs="Times New Roman"/>
          <w:color w:val="333333"/>
          <w:szCs w:val="28"/>
          <w:shd w:val="clear" w:color="auto" w:fill="F8F8F8"/>
          <w:vertAlign w:val="superscript"/>
          <w:lang w:val="en-US"/>
        </w:rPr>
        <w:t>0</w:t>
      </w:r>
      <w:r w:rsidRPr="00186CA4">
        <w:rPr>
          <w:rFonts w:cs="Times New Roman"/>
          <w:color w:val="333333"/>
          <w:szCs w:val="28"/>
          <w:shd w:val="clear" w:color="auto" w:fill="F8F8F8"/>
        </w:rPr>
        <w:t>)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. </w:t>
      </w:r>
      <w:r w:rsidRPr="00186CA4">
        <w:rPr>
          <w:rFonts w:cs="Times New Roman"/>
          <w:color w:val="333333"/>
          <w:szCs w:val="28"/>
          <w:shd w:val="clear" w:color="auto" w:fill="F8F8F8"/>
        </w:rPr>
        <w:t xml:space="preserve">Ở 2 miền </w:t>
      </w:r>
      <w:r w:rsidRPr="00186CA4">
        <w:rPr>
          <w:rFonts w:cs="Times New Roman"/>
          <w:color w:val="333333"/>
          <w:szCs w:val="28"/>
          <w:shd w:val="clear" w:color="auto" w:fill="F8F8F8"/>
        </w:rPr>
        <w:lastRenderedPageBreak/>
        <w:t>cực, hiện tượng ngày (đêm) dài suốt 24 giờ thay đổi từ 1 ngày đến 6 tháng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. </w:t>
      </w:r>
      <w:proofErr w:type="gram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Ở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xích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đạo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quanh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năm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có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ngày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đêm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bằng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nhau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  <w:proofErr w:type="gramEnd"/>
      <w:r w:rsidRPr="00186CA4">
        <w:rPr>
          <w:rFonts w:cs="Times New Roman"/>
          <w:color w:val="333333"/>
          <w:szCs w:val="28"/>
        </w:rPr>
        <w:br/>
      </w:r>
    </w:p>
    <w:p w:rsidR="00186CA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</w:rPr>
        <w:t>Bài 10:</w:t>
      </w:r>
    </w:p>
    <w:p w:rsidR="00186CA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Cấu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tạo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trong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của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Đất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gồm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3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lớp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: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Lớp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vỏ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lớp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trung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gian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lõi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Đất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0E4E7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r w:rsidR="000E4E74" w:rsidRPr="00186CA4">
        <w:rPr>
          <w:rFonts w:cs="Times New Roman"/>
          <w:color w:val="333333"/>
          <w:szCs w:val="28"/>
          <w:shd w:val="clear" w:color="auto" w:fill="F8F8F8"/>
        </w:rPr>
        <w:t>Mô tả cấu tạo các thành phần cấu tạo của Trái Đất: bảng trang 32 SGK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. </w:t>
      </w:r>
      <w:r w:rsidR="000E4E74" w:rsidRPr="00186CA4">
        <w:rPr>
          <w:rFonts w:cs="Times New Roman"/>
          <w:color w:val="333333"/>
          <w:szCs w:val="28"/>
          <w:shd w:val="clear" w:color="auto" w:fill="F8F8F8"/>
        </w:rPr>
        <w:t>Đặc điểm cấu tạo của lớp vỏ Trái Đất: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r w:rsidR="000E4E74" w:rsidRPr="00186CA4">
        <w:rPr>
          <w:rFonts w:cs="Times New Roman"/>
          <w:color w:val="333333"/>
          <w:szCs w:val="28"/>
          <w:shd w:val="clear" w:color="auto" w:fill="F8F8F8"/>
        </w:rPr>
        <w:t>Lớp vỏ Trái Đất gồm các địa mảng ghép lại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. </w:t>
      </w:r>
      <w:r w:rsidR="000E4E74" w:rsidRPr="00186CA4">
        <w:rPr>
          <w:rFonts w:cs="Times New Roman"/>
          <w:color w:val="333333"/>
          <w:szCs w:val="28"/>
          <w:shd w:val="clear" w:color="auto" w:fill="F8F8F8"/>
        </w:rPr>
        <w:t>Các địa mảng không đứng yên mà di chuyển theo hướng xô vào nhau hoặ</w:t>
      </w:r>
      <w:r w:rsidRPr="00186CA4">
        <w:rPr>
          <w:rFonts w:cs="Times New Roman"/>
          <w:color w:val="333333"/>
          <w:szCs w:val="28"/>
          <w:shd w:val="clear" w:color="auto" w:fill="F8F8F8"/>
        </w:rPr>
        <w:t xml:space="preserve">c tách xa nhau. </w:t>
      </w:r>
      <w:r w:rsidR="000E4E74" w:rsidRPr="00186CA4">
        <w:rPr>
          <w:rFonts w:cs="Times New Roman"/>
          <w:color w:val="333333"/>
          <w:szCs w:val="28"/>
          <w:shd w:val="clear" w:color="auto" w:fill="F8F8F8"/>
        </w:rPr>
        <w:t>Sự chuyển động của các địa mảng làm xuất hiện các dạng địa hình khác nhau trên bềmặt Trái Đất</w:t>
      </w: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.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Vai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trò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của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lớp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Vỏ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: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tồn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của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các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thành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phần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tự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nhiên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như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: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không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khí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nước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sinh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vật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đất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đá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…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sinh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sống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của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xã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hội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loài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người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186CA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Bài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11:</w:t>
      </w:r>
    </w:p>
    <w:p w:rsidR="00186CA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Trình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bày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được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khái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niệm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nội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lực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,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ngoại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lực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186CA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-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Hiểu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được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nội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lực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ngoại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lực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2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lực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đối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nghịch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nhau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và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cùng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tác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động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tạo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lên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sự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dạng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của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địa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hình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bề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mặt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Trái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 xml:space="preserve"> </w:t>
      </w:r>
      <w:proofErr w:type="spellStart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Đất</w:t>
      </w:r>
      <w:proofErr w:type="spellEnd"/>
      <w:r w:rsidRPr="00186CA4">
        <w:rPr>
          <w:rFonts w:cs="Times New Roman"/>
          <w:color w:val="333333"/>
          <w:szCs w:val="28"/>
          <w:shd w:val="clear" w:color="auto" w:fill="F8F8F8"/>
          <w:lang w:val="en-US"/>
        </w:rPr>
        <w:t>.</w:t>
      </w:r>
    </w:p>
    <w:p w:rsidR="00186CA4" w:rsidRPr="00186CA4" w:rsidRDefault="00186CA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</w:p>
    <w:p w:rsidR="00186CA4" w:rsidRPr="00186CA4" w:rsidRDefault="000E4E74" w:rsidP="00186CA4">
      <w:pPr>
        <w:spacing w:after="0"/>
        <w:rPr>
          <w:rFonts w:cs="Times New Roman"/>
          <w:color w:val="333333"/>
          <w:szCs w:val="28"/>
          <w:shd w:val="clear" w:color="auto" w:fill="F8F8F8"/>
          <w:lang w:val="en-US"/>
        </w:rPr>
      </w:pPr>
      <w:r w:rsidRPr="00186CA4">
        <w:rPr>
          <w:rFonts w:cs="Times New Roman"/>
          <w:color w:val="333333"/>
          <w:szCs w:val="28"/>
        </w:rPr>
        <w:br/>
      </w:r>
    </w:p>
    <w:p w:rsidR="003E777F" w:rsidRPr="00186CA4" w:rsidRDefault="003E777F" w:rsidP="00186CA4">
      <w:pPr>
        <w:spacing w:after="0"/>
        <w:rPr>
          <w:rFonts w:cs="Times New Roman"/>
          <w:szCs w:val="28"/>
        </w:rPr>
      </w:pPr>
    </w:p>
    <w:sectPr w:rsidR="003E777F" w:rsidRPr="00186CA4" w:rsidSect="00CF4193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E4E74"/>
    <w:rsid w:val="000E4E74"/>
    <w:rsid w:val="00186CA4"/>
    <w:rsid w:val="001A6DC1"/>
    <w:rsid w:val="0023770C"/>
    <w:rsid w:val="003A13EA"/>
    <w:rsid w:val="003C1177"/>
    <w:rsid w:val="003E777F"/>
    <w:rsid w:val="00527C85"/>
    <w:rsid w:val="00C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7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E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Company>Home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2018-12-13T14:46:00Z</dcterms:created>
  <dcterms:modified xsi:type="dcterms:W3CDTF">2018-12-13T14:46:00Z</dcterms:modified>
</cp:coreProperties>
</file>