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0A" w:rsidRDefault="00C9440A" w:rsidP="00C9440A">
      <w:pPr>
        <w:jc w:val="center"/>
        <w:rPr>
          <w:rFonts w:ascii="Times New Roman" w:hAnsi="Times New Roman"/>
          <w:sz w:val="40"/>
          <w:szCs w:val="40"/>
        </w:rPr>
      </w:pPr>
      <w:r w:rsidRPr="0012008A">
        <w:rPr>
          <w:rFonts w:ascii="Times New Roman" w:hAnsi="Times New Roman"/>
          <w:sz w:val="40"/>
          <w:szCs w:val="40"/>
        </w:rPr>
        <w:t xml:space="preserve">KẾ HOẠCH TUẦN </w:t>
      </w:r>
      <w:r>
        <w:rPr>
          <w:rFonts w:ascii="Times New Roman" w:hAnsi="Times New Roman"/>
          <w:sz w:val="40"/>
          <w:szCs w:val="40"/>
        </w:rPr>
        <w:t>3</w:t>
      </w:r>
      <w:r w:rsidRPr="0012008A">
        <w:rPr>
          <w:rFonts w:ascii="Times New Roman" w:hAnsi="Times New Roman"/>
          <w:sz w:val="40"/>
          <w:szCs w:val="40"/>
        </w:rPr>
        <w:t xml:space="preserve">: THÁNG </w:t>
      </w:r>
      <w:r>
        <w:rPr>
          <w:rFonts w:ascii="Times New Roman" w:hAnsi="Times New Roman"/>
          <w:sz w:val="40"/>
          <w:szCs w:val="40"/>
        </w:rPr>
        <w:t>6</w:t>
      </w:r>
      <w:r w:rsidRPr="0012008A">
        <w:rPr>
          <w:rFonts w:ascii="Times New Roman" w:hAnsi="Times New Roman"/>
          <w:sz w:val="40"/>
          <w:szCs w:val="40"/>
        </w:rPr>
        <w:t>/20</w:t>
      </w:r>
      <w:r>
        <w:rPr>
          <w:rFonts w:ascii="Times New Roman" w:hAnsi="Times New Roman"/>
          <w:sz w:val="40"/>
          <w:szCs w:val="40"/>
        </w:rPr>
        <w:t>20</w:t>
      </w:r>
      <w:r w:rsidRPr="0012008A">
        <w:rPr>
          <w:rFonts w:ascii="Times New Roman" w:hAnsi="Times New Roman"/>
          <w:sz w:val="40"/>
          <w:szCs w:val="40"/>
        </w:rPr>
        <w:t xml:space="preserve"> </w:t>
      </w:r>
    </w:p>
    <w:p w:rsidR="00C9440A" w:rsidRPr="0012008A" w:rsidRDefault="00C9440A" w:rsidP="00C9440A">
      <w:pPr>
        <w:jc w:val="center"/>
        <w:rPr>
          <w:rFonts w:ascii="Arial" w:hAnsi="Arial" w:cs="Arial"/>
        </w:rPr>
      </w:pPr>
      <w:r w:rsidRPr="0012008A">
        <w:rPr>
          <w:rFonts w:ascii="Times New Roman" w:hAnsi="Times New Roman"/>
          <w:sz w:val="40"/>
          <w:szCs w:val="40"/>
        </w:rPr>
        <w:t xml:space="preserve">(Tuần </w:t>
      </w:r>
      <w:r>
        <w:rPr>
          <w:rFonts w:ascii="Times New Roman" w:hAnsi="Times New Roman"/>
          <w:sz w:val="40"/>
          <w:szCs w:val="40"/>
        </w:rPr>
        <w:t>7 đi học lại sau dịch Covid-19</w:t>
      </w:r>
      <w:r w:rsidRPr="0012008A">
        <w:rPr>
          <w:rFonts w:ascii="Times New Roman" w:hAnsi="Times New Roman"/>
          <w:sz w:val="40"/>
          <w:szCs w:val="40"/>
        </w:rPr>
        <w:t>)</w:t>
      </w:r>
    </w:p>
    <w:p w:rsidR="00C9440A" w:rsidRDefault="00C9440A" w:rsidP="00C9440A">
      <w:pPr>
        <w:jc w:val="center"/>
        <w:rPr>
          <w:rFonts w:ascii="Times New Roman" w:hAnsi="Times New Roman"/>
        </w:rPr>
      </w:pPr>
      <w:r w:rsidRPr="0012008A">
        <w:rPr>
          <w:rFonts w:ascii="Times New Roman" w:hAnsi="Times New Roman"/>
        </w:rPr>
        <w:t>NĂM HỌC 201</w:t>
      </w:r>
      <w:r>
        <w:rPr>
          <w:rFonts w:ascii="Times New Roman" w:hAnsi="Times New Roman"/>
        </w:rPr>
        <w:t>9</w:t>
      </w:r>
      <w:r w:rsidRPr="0012008A">
        <w:rPr>
          <w:rFonts w:ascii="Times New Roman" w:hAnsi="Times New Roman"/>
        </w:rPr>
        <w:t>-20</w:t>
      </w:r>
      <w:r>
        <w:rPr>
          <w:rFonts w:ascii="Times New Roman" w:hAnsi="Times New Roman"/>
        </w:rPr>
        <w:t>20</w:t>
      </w:r>
      <w:r w:rsidRPr="0012008A">
        <w:rPr>
          <w:rFonts w:ascii="Times New Roman" w:hAnsi="Times New Roman"/>
        </w:rPr>
        <w:t xml:space="preserve"> - TỪ </w:t>
      </w:r>
      <w:r>
        <w:rPr>
          <w:rFonts w:ascii="Times New Roman" w:hAnsi="Times New Roman"/>
        </w:rPr>
        <w:t>15</w:t>
      </w:r>
      <w:r w:rsidRPr="0012008A">
        <w:rPr>
          <w:rFonts w:ascii="Times New Roman" w:hAnsi="Times New Roman"/>
        </w:rPr>
        <w:t>/</w:t>
      </w:r>
      <w:r>
        <w:rPr>
          <w:rFonts w:ascii="Times New Roman" w:hAnsi="Times New Roman"/>
        </w:rPr>
        <w:t>6</w:t>
      </w:r>
      <w:r w:rsidRPr="0012008A">
        <w:rPr>
          <w:rFonts w:ascii="Times New Roman" w:hAnsi="Times New Roman"/>
        </w:rPr>
        <w:t>/20</w:t>
      </w:r>
      <w:r>
        <w:rPr>
          <w:rFonts w:ascii="Times New Roman" w:hAnsi="Times New Roman"/>
        </w:rPr>
        <w:t>20</w:t>
      </w:r>
      <w:r w:rsidRPr="0012008A">
        <w:rPr>
          <w:rFonts w:ascii="Times New Roman" w:hAnsi="Times New Roman"/>
        </w:rPr>
        <w:t xml:space="preserve"> ĐẾN </w:t>
      </w:r>
      <w:r>
        <w:rPr>
          <w:rFonts w:ascii="Times New Roman" w:hAnsi="Times New Roman"/>
        </w:rPr>
        <w:t>21</w:t>
      </w:r>
      <w:r w:rsidRPr="0012008A">
        <w:rPr>
          <w:rFonts w:ascii="Times New Roman" w:hAnsi="Times New Roman"/>
        </w:rPr>
        <w:t>/</w:t>
      </w:r>
      <w:r>
        <w:rPr>
          <w:rFonts w:ascii="Times New Roman" w:hAnsi="Times New Roman"/>
        </w:rPr>
        <w:t>6</w:t>
      </w:r>
      <w:r w:rsidRPr="0012008A">
        <w:rPr>
          <w:rFonts w:ascii="Times New Roman" w:hAnsi="Times New Roman"/>
        </w:rPr>
        <w:t>/20</w:t>
      </w:r>
      <w:r>
        <w:rPr>
          <w:rFonts w:ascii="Times New Roman" w:hAnsi="Times New Roman"/>
        </w:rPr>
        <w:t>20</w:t>
      </w:r>
    </w:p>
    <w:tbl>
      <w:tblPr>
        <w:tblW w:w="10028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679"/>
        <w:gridCol w:w="5435"/>
        <w:gridCol w:w="1959"/>
        <w:gridCol w:w="1090"/>
      </w:tblGrid>
      <w:tr w:rsidR="00C9440A" w:rsidRPr="0012008A" w:rsidTr="00DC2FE6">
        <w:tc>
          <w:tcPr>
            <w:tcW w:w="865" w:type="dxa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 w:rsidRPr="0012008A">
              <w:rPr>
                <w:rFonts w:ascii="Times New Roman" w:hAnsi="Times New Roman"/>
              </w:rPr>
              <w:t>Ngày</w:t>
            </w:r>
          </w:p>
        </w:tc>
        <w:tc>
          <w:tcPr>
            <w:tcW w:w="679" w:type="dxa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 w:rsidRPr="0012008A">
              <w:rPr>
                <w:rFonts w:ascii="Times New Roman" w:hAnsi="Times New Roman"/>
              </w:rPr>
              <w:t>Thứ</w:t>
            </w:r>
          </w:p>
        </w:tc>
        <w:tc>
          <w:tcPr>
            <w:tcW w:w="5435" w:type="dxa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  <w:lang w:val="sv-SE"/>
              </w:rPr>
            </w:pPr>
            <w:r w:rsidRPr="0012008A">
              <w:rPr>
                <w:rFonts w:ascii="Times New Roman" w:hAnsi="Times New Roman"/>
                <w:lang w:val="sv-SE"/>
              </w:rPr>
              <w:t>Nội dung công việc</w:t>
            </w:r>
          </w:p>
        </w:tc>
        <w:tc>
          <w:tcPr>
            <w:tcW w:w="1959" w:type="dxa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 w:rsidRPr="0012008A">
              <w:rPr>
                <w:rFonts w:ascii="Times New Roman" w:hAnsi="Times New Roman"/>
              </w:rPr>
              <w:t>LL tham gia</w:t>
            </w:r>
          </w:p>
        </w:tc>
        <w:tc>
          <w:tcPr>
            <w:tcW w:w="1090" w:type="dxa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 w:rsidRPr="0012008A">
              <w:rPr>
                <w:rFonts w:ascii="Times New Roman" w:hAnsi="Times New Roman"/>
              </w:rPr>
              <w:t>B.pháp</w:t>
            </w:r>
          </w:p>
        </w:tc>
      </w:tr>
      <w:tr w:rsidR="00C9440A" w:rsidRPr="0012008A" w:rsidTr="00DC2FE6">
        <w:tc>
          <w:tcPr>
            <w:tcW w:w="865" w:type="dxa"/>
            <w:vAlign w:val="center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15/6</w:t>
            </w:r>
          </w:p>
        </w:tc>
        <w:tc>
          <w:tcPr>
            <w:tcW w:w="679" w:type="dxa"/>
            <w:vAlign w:val="center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 w:rsidRPr="0012008A">
              <w:rPr>
                <w:rFonts w:ascii="Times New Roman" w:hAnsi="Times New Roman"/>
              </w:rPr>
              <w:t>2</w:t>
            </w:r>
          </w:p>
        </w:tc>
        <w:tc>
          <w:tcPr>
            <w:tcW w:w="5435" w:type="dxa"/>
          </w:tcPr>
          <w:p w:rsidR="00C9440A" w:rsidRDefault="00C9440A" w:rsidP="00DC2FE6">
            <w:r>
              <w:rPr>
                <w:rFonts w:ascii="Times New Roman" w:hAnsi="Times New Roman"/>
              </w:rPr>
              <w:t>Tổ chức Dạy-</w:t>
            </w:r>
            <w:r w:rsidRPr="000D01ED">
              <w:rPr>
                <w:rFonts w:ascii="Times New Roman" w:hAnsi="Times New Roman"/>
              </w:rPr>
              <w:t>Học BT</w:t>
            </w:r>
          </w:p>
        </w:tc>
        <w:tc>
          <w:tcPr>
            <w:tcW w:w="1959" w:type="dxa"/>
          </w:tcPr>
          <w:p w:rsidR="00C9440A" w:rsidRPr="0012008A" w:rsidRDefault="00C9440A" w:rsidP="00DC2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Toàn trường</w:t>
            </w:r>
          </w:p>
        </w:tc>
        <w:tc>
          <w:tcPr>
            <w:tcW w:w="1090" w:type="dxa"/>
          </w:tcPr>
          <w:p w:rsidR="00C9440A" w:rsidRPr="0012008A" w:rsidRDefault="00C9440A" w:rsidP="00DC2FE6">
            <w:pPr>
              <w:rPr>
                <w:rFonts w:ascii="Times New Roman" w:hAnsi="Times New Roman"/>
              </w:rPr>
            </w:pPr>
          </w:p>
        </w:tc>
      </w:tr>
      <w:tr w:rsidR="00C9440A" w:rsidRPr="0012008A" w:rsidTr="00DC2FE6">
        <w:tc>
          <w:tcPr>
            <w:tcW w:w="865" w:type="dxa"/>
            <w:vAlign w:val="center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16/6</w:t>
            </w:r>
          </w:p>
        </w:tc>
        <w:tc>
          <w:tcPr>
            <w:tcW w:w="679" w:type="dxa"/>
            <w:vAlign w:val="center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 w:rsidRPr="0012008A">
              <w:rPr>
                <w:rFonts w:ascii="Times New Roman" w:hAnsi="Times New Roman"/>
              </w:rPr>
              <w:t>3</w:t>
            </w:r>
          </w:p>
        </w:tc>
        <w:tc>
          <w:tcPr>
            <w:tcW w:w="5435" w:type="dxa"/>
          </w:tcPr>
          <w:p w:rsidR="00C9440A" w:rsidRPr="003D434F" w:rsidRDefault="00C9440A" w:rsidP="00DC2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chức Dạy-</w:t>
            </w:r>
            <w:r w:rsidRPr="000D01ED">
              <w:rPr>
                <w:rFonts w:ascii="Times New Roman" w:hAnsi="Times New Roman"/>
              </w:rPr>
              <w:t>Học BT</w:t>
            </w:r>
          </w:p>
        </w:tc>
        <w:tc>
          <w:tcPr>
            <w:tcW w:w="1959" w:type="dxa"/>
          </w:tcPr>
          <w:p w:rsidR="00C9440A" w:rsidRPr="0012008A" w:rsidRDefault="00C9440A" w:rsidP="00DC2FE6">
            <w:pPr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Toàn trường</w:t>
            </w:r>
          </w:p>
        </w:tc>
        <w:tc>
          <w:tcPr>
            <w:tcW w:w="1090" w:type="dxa"/>
          </w:tcPr>
          <w:p w:rsidR="00C9440A" w:rsidRPr="0012008A" w:rsidRDefault="00C9440A" w:rsidP="00DC2FE6">
            <w:pPr>
              <w:rPr>
                <w:rFonts w:ascii="Times New Roman" w:hAnsi="Times New Roman"/>
                <w:lang w:val="fr-FR"/>
              </w:rPr>
            </w:pPr>
          </w:p>
        </w:tc>
      </w:tr>
      <w:tr w:rsidR="00C9440A" w:rsidRPr="0012008A" w:rsidTr="00DC2FE6">
        <w:tc>
          <w:tcPr>
            <w:tcW w:w="865" w:type="dxa"/>
            <w:vAlign w:val="center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17/6</w:t>
            </w:r>
          </w:p>
        </w:tc>
        <w:tc>
          <w:tcPr>
            <w:tcW w:w="679" w:type="dxa"/>
            <w:vAlign w:val="center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 w:rsidRPr="0012008A">
              <w:rPr>
                <w:rFonts w:ascii="Times New Roman" w:hAnsi="Times New Roman"/>
              </w:rPr>
              <w:t>4</w:t>
            </w:r>
          </w:p>
        </w:tc>
        <w:tc>
          <w:tcPr>
            <w:tcW w:w="5435" w:type="dxa"/>
          </w:tcPr>
          <w:p w:rsidR="00C9440A" w:rsidRPr="003D434F" w:rsidRDefault="00C9440A" w:rsidP="00DC2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chức Dạy-</w:t>
            </w:r>
            <w:r w:rsidRPr="000D01ED">
              <w:rPr>
                <w:rFonts w:ascii="Times New Roman" w:hAnsi="Times New Roman"/>
              </w:rPr>
              <w:t>Học BT</w:t>
            </w:r>
          </w:p>
        </w:tc>
        <w:tc>
          <w:tcPr>
            <w:tcW w:w="1959" w:type="dxa"/>
          </w:tcPr>
          <w:p w:rsidR="00C9440A" w:rsidRPr="0012008A" w:rsidRDefault="00C9440A" w:rsidP="00DC2FE6">
            <w:pPr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Toàn trường</w:t>
            </w:r>
            <w:r w:rsidRPr="0012008A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1090" w:type="dxa"/>
          </w:tcPr>
          <w:p w:rsidR="00C9440A" w:rsidRPr="0012008A" w:rsidRDefault="00C9440A" w:rsidP="00DC2FE6">
            <w:pPr>
              <w:rPr>
                <w:rFonts w:ascii="Times New Roman" w:hAnsi="Times New Roman"/>
              </w:rPr>
            </w:pPr>
          </w:p>
        </w:tc>
      </w:tr>
      <w:tr w:rsidR="00C9440A" w:rsidRPr="0012008A" w:rsidTr="00DC2FE6">
        <w:tc>
          <w:tcPr>
            <w:tcW w:w="865" w:type="dxa"/>
            <w:vAlign w:val="center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18/6</w:t>
            </w:r>
          </w:p>
        </w:tc>
        <w:tc>
          <w:tcPr>
            <w:tcW w:w="679" w:type="dxa"/>
            <w:vAlign w:val="center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 w:rsidRPr="0012008A">
              <w:rPr>
                <w:rFonts w:ascii="Times New Roman" w:hAnsi="Times New Roman"/>
              </w:rPr>
              <w:t>5</w:t>
            </w:r>
          </w:p>
        </w:tc>
        <w:tc>
          <w:tcPr>
            <w:tcW w:w="5435" w:type="dxa"/>
          </w:tcPr>
          <w:p w:rsidR="00C9440A" w:rsidRPr="0012008A" w:rsidRDefault="00C9440A" w:rsidP="00DC2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 xml:space="preserve">Kiểm tra KH II </w:t>
            </w:r>
          </w:p>
        </w:tc>
        <w:tc>
          <w:tcPr>
            <w:tcW w:w="1959" w:type="dxa"/>
          </w:tcPr>
          <w:p w:rsidR="00C9440A" w:rsidRPr="0012008A" w:rsidRDefault="00C9440A" w:rsidP="00DC2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khối lớp 9</w:t>
            </w:r>
          </w:p>
        </w:tc>
        <w:tc>
          <w:tcPr>
            <w:tcW w:w="1090" w:type="dxa"/>
          </w:tcPr>
          <w:p w:rsidR="00C9440A" w:rsidRPr="0012008A" w:rsidRDefault="00C9440A" w:rsidP="00DC2FE6">
            <w:pPr>
              <w:rPr>
                <w:rFonts w:ascii="Times New Roman" w:hAnsi="Times New Roman"/>
              </w:rPr>
            </w:pPr>
          </w:p>
        </w:tc>
      </w:tr>
      <w:tr w:rsidR="00C9440A" w:rsidRPr="0012008A" w:rsidTr="00DC2FE6">
        <w:tc>
          <w:tcPr>
            <w:tcW w:w="865" w:type="dxa"/>
            <w:vAlign w:val="center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19/6</w:t>
            </w:r>
          </w:p>
        </w:tc>
        <w:tc>
          <w:tcPr>
            <w:tcW w:w="679" w:type="dxa"/>
            <w:vAlign w:val="center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 w:rsidRPr="0012008A">
              <w:rPr>
                <w:rFonts w:ascii="Times New Roman" w:hAnsi="Times New Roman"/>
              </w:rPr>
              <w:t>6</w:t>
            </w:r>
          </w:p>
        </w:tc>
        <w:tc>
          <w:tcPr>
            <w:tcW w:w="5435" w:type="dxa"/>
          </w:tcPr>
          <w:p w:rsidR="00C9440A" w:rsidRPr="0012008A" w:rsidRDefault="00C9440A" w:rsidP="00DC2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 xml:space="preserve">Kiểm tra KH II </w:t>
            </w:r>
          </w:p>
        </w:tc>
        <w:tc>
          <w:tcPr>
            <w:tcW w:w="1959" w:type="dxa"/>
            <w:vAlign w:val="center"/>
          </w:tcPr>
          <w:p w:rsidR="00C9440A" w:rsidRPr="0012008A" w:rsidRDefault="00C9440A" w:rsidP="00DC2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khối lớp 9</w:t>
            </w:r>
          </w:p>
        </w:tc>
        <w:tc>
          <w:tcPr>
            <w:tcW w:w="1090" w:type="dxa"/>
          </w:tcPr>
          <w:p w:rsidR="00C9440A" w:rsidRPr="0012008A" w:rsidRDefault="00C9440A" w:rsidP="00DC2FE6">
            <w:pPr>
              <w:rPr>
                <w:rFonts w:ascii="Times New Roman" w:hAnsi="Times New Roman"/>
              </w:rPr>
            </w:pPr>
          </w:p>
        </w:tc>
      </w:tr>
      <w:tr w:rsidR="00C9440A" w:rsidRPr="0012008A" w:rsidTr="00DC2FE6">
        <w:tc>
          <w:tcPr>
            <w:tcW w:w="865" w:type="dxa"/>
            <w:vAlign w:val="center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20/6</w:t>
            </w:r>
          </w:p>
        </w:tc>
        <w:tc>
          <w:tcPr>
            <w:tcW w:w="679" w:type="dxa"/>
            <w:vAlign w:val="center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 w:rsidRPr="0012008A">
              <w:rPr>
                <w:rFonts w:ascii="Times New Roman" w:hAnsi="Times New Roman"/>
              </w:rPr>
              <w:t>7</w:t>
            </w:r>
          </w:p>
        </w:tc>
        <w:tc>
          <w:tcPr>
            <w:tcW w:w="5435" w:type="dxa"/>
          </w:tcPr>
          <w:p w:rsidR="00C9440A" w:rsidRPr="0012008A" w:rsidRDefault="00C9440A" w:rsidP="00DC2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 xml:space="preserve">Kiểm tra KH II </w:t>
            </w:r>
          </w:p>
        </w:tc>
        <w:tc>
          <w:tcPr>
            <w:tcW w:w="1959" w:type="dxa"/>
          </w:tcPr>
          <w:p w:rsidR="00C9440A" w:rsidRPr="0012008A" w:rsidRDefault="00C9440A" w:rsidP="00DC2FE6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khối lớp 9</w:t>
            </w:r>
          </w:p>
        </w:tc>
        <w:tc>
          <w:tcPr>
            <w:tcW w:w="1090" w:type="dxa"/>
          </w:tcPr>
          <w:p w:rsidR="00C9440A" w:rsidRPr="0012008A" w:rsidRDefault="00C9440A" w:rsidP="00DC2F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9440A" w:rsidRPr="0012008A" w:rsidTr="00DC2FE6">
        <w:tc>
          <w:tcPr>
            <w:tcW w:w="865" w:type="dxa"/>
            <w:vAlign w:val="center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21/6</w:t>
            </w:r>
          </w:p>
        </w:tc>
        <w:tc>
          <w:tcPr>
            <w:tcW w:w="679" w:type="dxa"/>
            <w:vAlign w:val="center"/>
          </w:tcPr>
          <w:p w:rsidR="00C9440A" w:rsidRPr="0012008A" w:rsidRDefault="00C9440A" w:rsidP="00DC2FE6">
            <w:pPr>
              <w:jc w:val="center"/>
              <w:rPr>
                <w:rFonts w:ascii="Times New Roman" w:hAnsi="Times New Roman"/>
              </w:rPr>
            </w:pPr>
            <w:r w:rsidRPr="0012008A">
              <w:rPr>
                <w:rFonts w:ascii="Times New Roman" w:hAnsi="Times New Roman"/>
              </w:rPr>
              <w:t>CN</w:t>
            </w:r>
          </w:p>
        </w:tc>
        <w:tc>
          <w:tcPr>
            <w:tcW w:w="5435" w:type="dxa"/>
          </w:tcPr>
          <w:p w:rsidR="00C9440A" w:rsidRPr="0012008A" w:rsidRDefault="00C9440A" w:rsidP="00DC2FE6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:rsidR="00C9440A" w:rsidRPr="0012008A" w:rsidRDefault="00C9440A" w:rsidP="00DC2FE6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C9440A" w:rsidRPr="008678E0" w:rsidRDefault="00C9440A" w:rsidP="00DC2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9440A" w:rsidRDefault="00C9440A" w:rsidP="00C9440A">
      <w:pPr>
        <w:jc w:val="both"/>
        <w:rPr>
          <w:rFonts w:ascii="Times New Roman" w:hAnsi="Times New Roman"/>
          <w:b/>
        </w:rPr>
      </w:pPr>
      <w:r w:rsidRPr="0012008A">
        <w:rPr>
          <w:rFonts w:ascii="Times New Roman" w:hAnsi="Times New Roman"/>
          <w:b/>
        </w:rPr>
        <w:t>II. Công việc đột xuất:</w:t>
      </w:r>
      <w:r>
        <w:rPr>
          <w:rFonts w:ascii="Times New Roman" w:hAnsi="Times New Roman"/>
          <w:b/>
        </w:rPr>
        <w:t xml:space="preserve"> </w:t>
      </w:r>
    </w:p>
    <w:p w:rsidR="00C9440A" w:rsidRPr="0012008A" w:rsidRDefault="00C9440A" w:rsidP="00C9440A">
      <w:pPr>
        <w:jc w:val="both"/>
        <w:rPr>
          <w:rFonts w:ascii="Times New Roman" w:hAnsi="Times New Roman"/>
        </w:rPr>
      </w:pPr>
      <w:r w:rsidRPr="0012008A">
        <w:rPr>
          <w:rFonts w:ascii="Times New Roman" w:hAnsi="Times New Roman"/>
          <w:b/>
        </w:rPr>
        <w:t>III. Một số điều cần ghi chép lại:</w:t>
      </w:r>
      <w:r w:rsidRPr="0012008A">
        <w:rPr>
          <w:rFonts w:ascii="Times New Roman" w:hAnsi="Times New Roman"/>
        </w:rPr>
        <w:t xml:space="preserve">  </w:t>
      </w:r>
      <w:r w:rsidRPr="0012008A">
        <w:rPr>
          <w:rFonts w:ascii="Times New Roman" w:hAnsi="Times New Roman"/>
          <w:b/>
        </w:rPr>
        <w:t>IV. Nội dung giao ban của BGH:</w:t>
      </w:r>
    </w:p>
    <w:p w:rsidR="00C9440A" w:rsidRPr="0012008A" w:rsidRDefault="00C9440A" w:rsidP="00C9440A">
      <w:pPr>
        <w:rPr>
          <w:rFonts w:ascii="Times New Roman" w:hAnsi="Times New Roman"/>
        </w:rPr>
      </w:pPr>
      <w:r w:rsidRPr="0012008A">
        <w:rPr>
          <w:rFonts w:ascii="Times New Roman" w:hAnsi="Times New Roman"/>
        </w:rPr>
        <w:tab/>
        <w:t xml:space="preserve">1. Nhận định tình hình tuần </w:t>
      </w:r>
      <w:r>
        <w:rPr>
          <w:rFonts w:ascii="Times New Roman" w:hAnsi="Times New Roman"/>
        </w:rPr>
        <w:t>6</w:t>
      </w:r>
      <w:r w:rsidRPr="0012008A">
        <w:rPr>
          <w:rFonts w:ascii="Times New Roman" w:hAnsi="Times New Roman"/>
        </w:rPr>
        <w:t>: (Như nhận định của TPT và GV TB)</w:t>
      </w:r>
    </w:p>
    <w:p w:rsidR="00C9440A" w:rsidRPr="0012008A" w:rsidRDefault="00C9440A" w:rsidP="00C9440A">
      <w:pPr>
        <w:jc w:val="both"/>
        <w:rPr>
          <w:rFonts w:ascii="Times New Roman" w:hAnsi="Times New Roman"/>
        </w:rPr>
      </w:pPr>
      <w:r w:rsidRPr="0012008A">
        <w:rPr>
          <w:rFonts w:ascii="Times New Roman" w:hAnsi="Times New Roman"/>
        </w:rPr>
        <w:tab/>
        <w:t xml:space="preserve">2. Kế hoạch tuần </w:t>
      </w:r>
      <w:r>
        <w:rPr>
          <w:rFonts w:ascii="Times New Roman" w:hAnsi="Times New Roman"/>
        </w:rPr>
        <w:t>7</w:t>
      </w:r>
      <w:r w:rsidRPr="0012008A">
        <w:rPr>
          <w:rFonts w:ascii="Times New Roman" w:hAnsi="Times New Roman"/>
        </w:rPr>
        <w:t xml:space="preserve">: (HS: Chủ điểm tháng: </w:t>
      </w:r>
      <w:r w:rsidRPr="0012008A">
        <w:rPr>
          <w:rFonts w:ascii="Times New Roman" w:hAnsi="Times New Roman"/>
          <w:b/>
        </w:rPr>
        <w:t>"</w:t>
      </w:r>
      <w:r>
        <w:rPr>
          <w:rFonts w:ascii="Times New Roman" w:hAnsi="Times New Roman"/>
          <w:b/>
        </w:rPr>
        <w:t>Phòng dịch Covid có hiệu quả</w:t>
      </w:r>
      <w:r w:rsidRPr="0012008A">
        <w:rPr>
          <w:rFonts w:ascii="Times New Roman" w:hAnsi="Times New Roman"/>
          <w:b/>
        </w:rPr>
        <w:t>"</w:t>
      </w:r>
    </w:p>
    <w:p w:rsidR="00C9440A" w:rsidRPr="0012008A" w:rsidRDefault="00C9440A" w:rsidP="00C9440A">
      <w:pPr>
        <w:jc w:val="both"/>
        <w:rPr>
          <w:rFonts w:ascii="Times New Roman" w:hAnsi="Times New Roman"/>
          <w:u w:val="single"/>
          <w:lang w:val="pt-BR"/>
        </w:rPr>
      </w:pPr>
      <w:r w:rsidRPr="0012008A">
        <w:rPr>
          <w:rFonts w:ascii="Times New Roman" w:hAnsi="Times New Roman"/>
          <w:b/>
          <w:u w:val="single"/>
        </w:rPr>
        <w:t>Với HS:</w:t>
      </w:r>
      <w:r w:rsidRPr="0012008A">
        <w:rPr>
          <w:rFonts w:ascii="Times New Roman" w:hAnsi="Times New Roman"/>
        </w:rPr>
        <w:t xml:space="preserve">    Đi học </w:t>
      </w:r>
      <w:r>
        <w:rPr>
          <w:rFonts w:ascii="Times New Roman" w:hAnsi="Times New Roman"/>
        </w:rPr>
        <w:t>đúng giờ, chống bỏ giờ, bỏ tiết</w:t>
      </w:r>
      <w:r w:rsidRPr="0012008A">
        <w:rPr>
          <w:rFonts w:ascii="Times New Roman" w:hAnsi="Times New Roman"/>
        </w:rPr>
        <w:t xml:space="preserve"> học. Học c</w:t>
      </w:r>
      <w:r>
        <w:rPr>
          <w:rFonts w:ascii="Times New Roman" w:hAnsi="Times New Roman"/>
        </w:rPr>
        <w:t>á</w:t>
      </w:r>
      <w:r w:rsidRPr="0012008A">
        <w:rPr>
          <w:rFonts w:ascii="Times New Roman" w:hAnsi="Times New Roman"/>
        </w:rPr>
        <w:t>c nội dung c</w:t>
      </w:r>
      <w:r>
        <w:rPr>
          <w:rFonts w:ascii="Times New Roman" w:hAnsi="Times New Roman"/>
        </w:rPr>
        <w:t>ò</w:t>
      </w:r>
      <w:r w:rsidRPr="0012008A">
        <w:rPr>
          <w:rFonts w:ascii="Times New Roman" w:hAnsi="Times New Roman"/>
        </w:rPr>
        <w:t xml:space="preserve">n lại </w:t>
      </w:r>
      <w:r>
        <w:rPr>
          <w:rFonts w:ascii="Times New Roman" w:hAnsi="Times New Roman"/>
        </w:rPr>
        <w:t xml:space="preserve">Lớp 9 </w:t>
      </w:r>
      <w:r>
        <w:rPr>
          <w:rFonts w:ascii="Times New Roman" w:hAnsi="Times New Roman"/>
          <w:lang w:val="pt-BR"/>
        </w:rPr>
        <w:t>tham gia kiểm tra cuối năm</w:t>
      </w:r>
      <w:r w:rsidRPr="0012008A">
        <w:rPr>
          <w:rFonts w:ascii="Times New Roman" w:hAnsi="Times New Roman"/>
        </w:rPr>
        <w:t>, kh</w:t>
      </w:r>
      <w:r>
        <w:rPr>
          <w:rFonts w:ascii="Times New Roman" w:hAnsi="Times New Roman"/>
        </w:rPr>
        <w:t>ô</w:t>
      </w:r>
      <w:r w:rsidRPr="0012008A">
        <w:rPr>
          <w:rFonts w:ascii="Times New Roman" w:hAnsi="Times New Roman"/>
        </w:rPr>
        <w:t>ng vi phạm quy chế (nếu vi phạm th</w:t>
      </w:r>
      <w:r>
        <w:rPr>
          <w:rFonts w:ascii="Times New Roman" w:hAnsi="Times New Roman"/>
        </w:rPr>
        <w:t>ì</w:t>
      </w:r>
      <w:r w:rsidRPr="0012008A">
        <w:rPr>
          <w:rFonts w:ascii="Times New Roman" w:hAnsi="Times New Roman"/>
        </w:rPr>
        <w:t xml:space="preserve"> bị HK yếu cả năm)</w:t>
      </w:r>
      <w:r w:rsidRPr="0012008A">
        <w:rPr>
          <w:rFonts w:ascii="Times New Roman" w:hAnsi="Times New Roman"/>
          <w:lang w:val="pt-BR"/>
        </w:rPr>
        <w:t>.</w:t>
      </w:r>
    </w:p>
    <w:p w:rsidR="00C9440A" w:rsidRPr="0012008A" w:rsidRDefault="00C9440A" w:rsidP="00C9440A">
      <w:pPr>
        <w:ind w:firstLine="720"/>
        <w:jc w:val="both"/>
        <w:rPr>
          <w:rFonts w:ascii="Times New Roman" w:hAnsi="Times New Roman"/>
        </w:rPr>
      </w:pPr>
      <w:r w:rsidRPr="0012008A">
        <w:rPr>
          <w:rFonts w:ascii="Times New Roman" w:hAnsi="Times New Roman"/>
          <w:bCs/>
        </w:rPr>
        <w:t>Tham gia l</w:t>
      </w:r>
      <w:r w:rsidRPr="0012008A">
        <w:rPr>
          <w:rFonts w:ascii="Times New Roman" w:hAnsi="Times New Roman"/>
        </w:rPr>
        <w:t xml:space="preserve">ao động theo lịch - chăm sóc cây, vệ sinh, tu bổ trường lớp. Chú ý phòng chống các loại bệnh: </w:t>
      </w:r>
      <w:r>
        <w:rPr>
          <w:rFonts w:ascii="Times New Roman" w:hAnsi="Times New Roman"/>
        </w:rPr>
        <w:t xml:space="preserve">Covid-19, bệnh </w:t>
      </w:r>
      <w:r w:rsidRPr="0012008A">
        <w:rPr>
          <w:rFonts w:ascii="Times New Roman" w:hAnsi="Times New Roman"/>
        </w:rPr>
        <w:t>mùa hè, thực hiện tốt an toàn giao thông, phòng chống tai nạn thương tích</w:t>
      </w:r>
      <w:r w:rsidRPr="0012008A">
        <w:rPr>
          <w:rFonts w:ascii="Arial" w:hAnsi="Arial" w:cs="Arial"/>
        </w:rPr>
        <w:t>…</w:t>
      </w:r>
    </w:p>
    <w:p w:rsidR="00C9440A" w:rsidRPr="0012008A" w:rsidRDefault="00C9440A" w:rsidP="00C9440A">
      <w:pPr>
        <w:jc w:val="both"/>
        <w:rPr>
          <w:rFonts w:ascii="Times New Roman" w:hAnsi="Times New Roman"/>
          <w:b/>
        </w:rPr>
      </w:pPr>
      <w:r w:rsidRPr="0012008A">
        <w:rPr>
          <w:rFonts w:ascii="Times New Roman" w:hAnsi="Times New Roman"/>
          <w:b/>
          <w:u w:val="single"/>
        </w:rPr>
        <w:t>Với giáo viên:</w:t>
      </w:r>
      <w:r w:rsidRPr="0012008A">
        <w:rPr>
          <w:rFonts w:ascii="Times New Roman" w:hAnsi="Times New Roman"/>
          <w:b/>
        </w:rPr>
        <w:t xml:space="preserve"> </w:t>
      </w:r>
    </w:p>
    <w:p w:rsidR="00C9440A" w:rsidRPr="0012008A" w:rsidRDefault="00C9440A" w:rsidP="00C9440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Hoàn thiện các chỉ tiêu</w:t>
      </w:r>
      <w:r w:rsidRPr="0012008A">
        <w:rPr>
          <w:rFonts w:ascii="Times New Roman" w:hAnsi="Times New Roman"/>
        </w:rPr>
        <w:t xml:space="preserve"> dạy và học</w:t>
      </w:r>
      <w:r>
        <w:rPr>
          <w:rFonts w:ascii="Times New Roman" w:hAnsi="Times New Roman"/>
        </w:rPr>
        <w:t xml:space="preserve"> (Theo đăng ký đầu năm học), dạy đúng, đủ nội dung, chương trình. </w:t>
      </w:r>
      <w:r w:rsidRPr="0012008A">
        <w:rPr>
          <w:rFonts w:ascii="Times New Roman" w:hAnsi="Times New Roman"/>
        </w:rPr>
        <w:t>Thực hiện nghiêm túc các quy định trong chuy</w:t>
      </w:r>
      <w:r>
        <w:rPr>
          <w:rFonts w:ascii="Times New Roman" w:hAnsi="Times New Roman"/>
        </w:rPr>
        <w:t>ê</w:t>
      </w:r>
      <w:r w:rsidRPr="0012008A">
        <w:rPr>
          <w:rFonts w:ascii="Times New Roman" w:hAnsi="Times New Roman"/>
        </w:rPr>
        <w:t>n m</w:t>
      </w:r>
      <w:r>
        <w:rPr>
          <w:rFonts w:ascii="Times New Roman" w:hAnsi="Times New Roman"/>
        </w:rPr>
        <w:t>ô</w:t>
      </w:r>
      <w:r w:rsidRPr="0012008A">
        <w:rPr>
          <w:rFonts w:ascii="Times New Roman" w:hAnsi="Times New Roman"/>
        </w:rPr>
        <w:t xml:space="preserve">n. </w:t>
      </w:r>
    </w:p>
    <w:p w:rsidR="00C9440A" w:rsidRDefault="00C9440A" w:rsidP="00C944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Hoàn thành đánh giá cán bộ, giáo viên, nhân viên.</w:t>
      </w:r>
    </w:p>
    <w:p w:rsidR="00C9440A" w:rsidRDefault="00C9440A" w:rsidP="00C944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Coi chầm thi lớp 9 đúng quy chế.</w:t>
      </w:r>
    </w:p>
    <w:p w:rsidR="00C9440A" w:rsidRDefault="00C9440A" w:rsidP="00C9440A">
      <w:pPr>
        <w:jc w:val="both"/>
        <w:rPr>
          <w:rFonts w:ascii="Times New Roman" w:hAnsi="Times New Roman"/>
        </w:rPr>
      </w:pPr>
    </w:p>
    <w:p w:rsidR="00C9440A" w:rsidRDefault="00C9440A" w:rsidP="00C9440A">
      <w:pPr>
        <w:jc w:val="both"/>
        <w:rPr>
          <w:rFonts w:ascii="Times New Roman" w:hAnsi="Times New Roman"/>
        </w:rPr>
      </w:pPr>
    </w:p>
    <w:p w:rsidR="00C9440A" w:rsidRDefault="00C9440A" w:rsidP="00C9440A">
      <w:pPr>
        <w:jc w:val="both"/>
      </w:pPr>
    </w:p>
    <w:p w:rsidR="00547AA0" w:rsidRPr="00C9440A" w:rsidRDefault="00547AA0" w:rsidP="00C9440A"/>
    <w:sectPr w:rsidR="00547AA0" w:rsidRPr="00C9440A" w:rsidSect="00164303">
      <w:pgSz w:w="11907" w:h="16840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05D"/>
    <w:multiLevelType w:val="hybridMultilevel"/>
    <w:tmpl w:val="52108740"/>
    <w:lvl w:ilvl="0" w:tplc="F26CA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915E0E"/>
    <w:multiLevelType w:val="hybridMultilevel"/>
    <w:tmpl w:val="A728285C"/>
    <w:lvl w:ilvl="0" w:tplc="F78EA83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D035627"/>
    <w:multiLevelType w:val="hybridMultilevel"/>
    <w:tmpl w:val="3C981A5E"/>
    <w:lvl w:ilvl="0" w:tplc="7AE65F8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15CCA"/>
    <w:multiLevelType w:val="hybridMultilevel"/>
    <w:tmpl w:val="56D48530"/>
    <w:lvl w:ilvl="0" w:tplc="6652B27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0C82"/>
    <w:rsid w:val="000355F7"/>
    <w:rsid w:val="00050C6A"/>
    <w:rsid w:val="000763DC"/>
    <w:rsid w:val="00174B66"/>
    <w:rsid w:val="001934D3"/>
    <w:rsid w:val="001C3E62"/>
    <w:rsid w:val="00206C8D"/>
    <w:rsid w:val="00291446"/>
    <w:rsid w:val="002B5E69"/>
    <w:rsid w:val="002D7752"/>
    <w:rsid w:val="00310425"/>
    <w:rsid w:val="0033229B"/>
    <w:rsid w:val="003A7262"/>
    <w:rsid w:val="003B53F2"/>
    <w:rsid w:val="003C1729"/>
    <w:rsid w:val="00440B2F"/>
    <w:rsid w:val="00450BAD"/>
    <w:rsid w:val="0045123C"/>
    <w:rsid w:val="004558BE"/>
    <w:rsid w:val="004933A6"/>
    <w:rsid w:val="004C2208"/>
    <w:rsid w:val="004C459E"/>
    <w:rsid w:val="004D434A"/>
    <w:rsid w:val="0053426D"/>
    <w:rsid w:val="00547AA0"/>
    <w:rsid w:val="00595CB6"/>
    <w:rsid w:val="005C3C24"/>
    <w:rsid w:val="005D48FD"/>
    <w:rsid w:val="005F5459"/>
    <w:rsid w:val="00624530"/>
    <w:rsid w:val="0067448A"/>
    <w:rsid w:val="00693C44"/>
    <w:rsid w:val="00697923"/>
    <w:rsid w:val="007E199A"/>
    <w:rsid w:val="00815B13"/>
    <w:rsid w:val="008204B0"/>
    <w:rsid w:val="008913F5"/>
    <w:rsid w:val="008B3EE5"/>
    <w:rsid w:val="00943B1A"/>
    <w:rsid w:val="009942BE"/>
    <w:rsid w:val="00A07066"/>
    <w:rsid w:val="00AA3D99"/>
    <w:rsid w:val="00B02075"/>
    <w:rsid w:val="00B074FE"/>
    <w:rsid w:val="00B22360"/>
    <w:rsid w:val="00B7793A"/>
    <w:rsid w:val="00BD4C09"/>
    <w:rsid w:val="00C075DA"/>
    <w:rsid w:val="00C76E94"/>
    <w:rsid w:val="00C9440A"/>
    <w:rsid w:val="00CC0AE3"/>
    <w:rsid w:val="00D36C82"/>
    <w:rsid w:val="00D46A82"/>
    <w:rsid w:val="00DE42FE"/>
    <w:rsid w:val="00DF4C9E"/>
    <w:rsid w:val="00E907AD"/>
    <w:rsid w:val="00EA0A87"/>
    <w:rsid w:val="00EA2E9F"/>
    <w:rsid w:val="00EC630B"/>
    <w:rsid w:val="00EF0C82"/>
    <w:rsid w:val="00F341A3"/>
    <w:rsid w:val="00F67AC8"/>
    <w:rsid w:val="00F7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82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rsid w:val="006744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ndc-quynh</dc:creator>
  <cp:lastModifiedBy>ndc-quynh</cp:lastModifiedBy>
  <cp:revision>3</cp:revision>
  <dcterms:created xsi:type="dcterms:W3CDTF">2020-07-14T01:15:00Z</dcterms:created>
  <dcterms:modified xsi:type="dcterms:W3CDTF">2020-07-14T01:15:00Z</dcterms:modified>
</cp:coreProperties>
</file>